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D4" w:rsidRDefault="004170D4" w:rsidP="00405466">
      <w:pPr>
        <w:pStyle w:val="a3"/>
        <w:shd w:val="clear" w:color="auto" w:fill="FFFFFF"/>
        <w:spacing w:after="0" w:afterAutospacing="0"/>
        <w:rPr>
          <w:b/>
          <w:bCs/>
        </w:rPr>
      </w:pPr>
    </w:p>
    <w:p w:rsidR="00405466" w:rsidRPr="00450930" w:rsidRDefault="00405466" w:rsidP="00405466">
      <w:pPr>
        <w:jc w:val="center"/>
        <w:rPr>
          <w:rFonts w:ascii="Times New Roman" w:hAnsi="Times New Roman" w:cs="Times New Roman"/>
          <w:b/>
          <w:sz w:val="28"/>
          <w:szCs w:val="28"/>
        </w:rPr>
      </w:pPr>
      <w:r w:rsidRPr="00450930">
        <w:rPr>
          <w:rFonts w:ascii="Times New Roman" w:hAnsi="Times New Roman" w:cs="Times New Roman"/>
          <w:b/>
          <w:sz w:val="28"/>
          <w:szCs w:val="28"/>
        </w:rPr>
        <w:t>МБОУ СОШ №19</w:t>
      </w:r>
    </w:p>
    <w:p w:rsidR="00405466" w:rsidRPr="00405466" w:rsidRDefault="00405466" w:rsidP="00405466">
      <w:pPr>
        <w:rPr>
          <w:rFonts w:ascii="Times New Roman" w:hAnsi="Times New Roman" w:cs="Times New Roman"/>
          <w:sz w:val="28"/>
          <w:szCs w:val="28"/>
        </w:rPr>
      </w:pPr>
    </w:p>
    <w:p w:rsidR="00405466" w:rsidRPr="00405466" w:rsidRDefault="00405466" w:rsidP="00405466">
      <w:pPr>
        <w:jc w:val="center"/>
        <w:rPr>
          <w:rFonts w:ascii="Times New Roman" w:hAnsi="Times New Roman" w:cs="Times New Roman"/>
          <w:b/>
          <w:sz w:val="28"/>
          <w:szCs w:val="28"/>
        </w:rPr>
      </w:pPr>
      <w:r w:rsidRPr="00405466">
        <w:rPr>
          <w:rFonts w:ascii="Times New Roman" w:hAnsi="Times New Roman" w:cs="Times New Roman"/>
          <w:b/>
          <w:sz w:val="28"/>
          <w:szCs w:val="28"/>
        </w:rPr>
        <w:t xml:space="preserve">                                                                                                                   </w:t>
      </w:r>
    </w:p>
    <w:p w:rsidR="00405466" w:rsidRPr="00405466" w:rsidRDefault="00405466" w:rsidP="00405466">
      <w:pPr>
        <w:jc w:val="center"/>
        <w:rPr>
          <w:rFonts w:ascii="Times New Roman" w:hAnsi="Times New Roman" w:cs="Times New Roman"/>
          <w:b/>
          <w:sz w:val="28"/>
          <w:szCs w:val="28"/>
        </w:rPr>
      </w:pPr>
      <w:r w:rsidRPr="00405466">
        <w:rPr>
          <w:rFonts w:ascii="Times New Roman" w:hAnsi="Times New Roman" w:cs="Times New Roman"/>
          <w:b/>
          <w:sz w:val="28"/>
          <w:szCs w:val="28"/>
        </w:rPr>
        <w:t xml:space="preserve">                                                                                          Утверждено:</w:t>
      </w:r>
    </w:p>
    <w:p w:rsidR="00405466" w:rsidRPr="00405466" w:rsidRDefault="00405466" w:rsidP="00405466">
      <w:pPr>
        <w:jc w:val="right"/>
        <w:rPr>
          <w:rFonts w:ascii="Times New Roman" w:hAnsi="Times New Roman" w:cs="Times New Roman"/>
          <w:sz w:val="28"/>
          <w:szCs w:val="28"/>
        </w:rPr>
      </w:pPr>
      <w:r>
        <w:rPr>
          <w:rFonts w:ascii="Times New Roman" w:hAnsi="Times New Roman" w:cs="Times New Roman"/>
          <w:sz w:val="28"/>
          <w:szCs w:val="28"/>
        </w:rPr>
        <w:t xml:space="preserve">и.о. </w:t>
      </w:r>
      <w:r w:rsidR="009076A0">
        <w:rPr>
          <w:rFonts w:ascii="Times New Roman" w:hAnsi="Times New Roman" w:cs="Times New Roman"/>
          <w:sz w:val="28"/>
          <w:szCs w:val="28"/>
        </w:rPr>
        <w:t>д</w:t>
      </w:r>
      <w:r w:rsidRPr="00405466">
        <w:rPr>
          <w:rFonts w:ascii="Times New Roman" w:hAnsi="Times New Roman" w:cs="Times New Roman"/>
          <w:sz w:val="28"/>
          <w:szCs w:val="28"/>
        </w:rPr>
        <w:t>иректор</w:t>
      </w:r>
      <w:r>
        <w:rPr>
          <w:rFonts w:ascii="Times New Roman" w:hAnsi="Times New Roman" w:cs="Times New Roman"/>
          <w:sz w:val="28"/>
          <w:szCs w:val="28"/>
        </w:rPr>
        <w:t>а</w:t>
      </w:r>
      <w:r w:rsidRPr="00405466">
        <w:rPr>
          <w:rFonts w:ascii="Times New Roman" w:hAnsi="Times New Roman" w:cs="Times New Roman"/>
          <w:sz w:val="28"/>
          <w:szCs w:val="28"/>
        </w:rPr>
        <w:t xml:space="preserve"> МБОУ СОШ №19</w:t>
      </w:r>
    </w:p>
    <w:p w:rsidR="00405466" w:rsidRPr="009076A0" w:rsidRDefault="00405466" w:rsidP="00405466">
      <w:pPr>
        <w:jc w:val="right"/>
        <w:rPr>
          <w:rFonts w:ascii="Times New Roman" w:hAnsi="Times New Roman" w:cs="Times New Roman"/>
          <w:b/>
          <w:sz w:val="28"/>
          <w:szCs w:val="28"/>
        </w:rPr>
      </w:pPr>
      <w:r w:rsidRPr="00405466">
        <w:rPr>
          <w:rFonts w:ascii="Times New Roman" w:hAnsi="Times New Roman" w:cs="Times New Roman"/>
          <w:sz w:val="28"/>
          <w:szCs w:val="28"/>
        </w:rPr>
        <w:t xml:space="preserve">__________ </w:t>
      </w:r>
      <w:r w:rsidRPr="009076A0">
        <w:rPr>
          <w:rFonts w:ascii="Times New Roman" w:hAnsi="Times New Roman" w:cs="Times New Roman"/>
          <w:b/>
          <w:sz w:val="28"/>
          <w:szCs w:val="28"/>
        </w:rPr>
        <w:t>Чараева М.А.</w:t>
      </w:r>
    </w:p>
    <w:p w:rsidR="00405466" w:rsidRPr="00405466" w:rsidRDefault="00405466" w:rsidP="00405466">
      <w:pPr>
        <w:rPr>
          <w:rFonts w:ascii="Times New Roman" w:hAnsi="Times New Roman" w:cs="Times New Roman"/>
          <w:sz w:val="28"/>
          <w:szCs w:val="28"/>
        </w:rPr>
      </w:pPr>
    </w:p>
    <w:p w:rsidR="00405466" w:rsidRPr="00405466" w:rsidRDefault="00405466" w:rsidP="00405466">
      <w:pPr>
        <w:rPr>
          <w:rFonts w:ascii="Times New Roman" w:hAnsi="Times New Roman" w:cs="Times New Roman"/>
          <w:sz w:val="28"/>
          <w:szCs w:val="28"/>
        </w:rPr>
      </w:pPr>
    </w:p>
    <w:p w:rsidR="00405466" w:rsidRPr="00405466" w:rsidRDefault="00405466" w:rsidP="00405466">
      <w:pPr>
        <w:jc w:val="center"/>
        <w:rPr>
          <w:rFonts w:ascii="Times New Roman" w:hAnsi="Times New Roman" w:cs="Times New Roman"/>
          <w:sz w:val="28"/>
          <w:szCs w:val="28"/>
        </w:rPr>
      </w:pPr>
    </w:p>
    <w:p w:rsidR="00405466" w:rsidRPr="00405466" w:rsidRDefault="00405466" w:rsidP="00450930">
      <w:pPr>
        <w:spacing w:line="360" w:lineRule="auto"/>
        <w:rPr>
          <w:rFonts w:ascii="Times New Roman" w:hAnsi="Times New Roman" w:cs="Times New Roman"/>
          <w:sz w:val="28"/>
          <w:szCs w:val="28"/>
        </w:rPr>
      </w:pPr>
    </w:p>
    <w:p w:rsidR="00405466" w:rsidRPr="00405466" w:rsidRDefault="00405466" w:rsidP="00405466">
      <w:pPr>
        <w:spacing w:line="360" w:lineRule="auto"/>
        <w:jc w:val="center"/>
        <w:rPr>
          <w:rFonts w:ascii="Times New Roman" w:hAnsi="Times New Roman" w:cs="Times New Roman"/>
          <w:sz w:val="28"/>
          <w:szCs w:val="28"/>
        </w:rPr>
      </w:pPr>
      <w:r w:rsidRPr="00405466">
        <w:rPr>
          <w:rFonts w:ascii="Times New Roman" w:hAnsi="Times New Roman" w:cs="Times New Roman"/>
          <w:sz w:val="28"/>
          <w:szCs w:val="28"/>
        </w:rPr>
        <w:t>РАБОЧАЯ ПРОГРАММА</w:t>
      </w:r>
    </w:p>
    <w:p w:rsidR="00405466" w:rsidRPr="00405466" w:rsidRDefault="00405466" w:rsidP="00405466">
      <w:pPr>
        <w:spacing w:line="360" w:lineRule="auto"/>
        <w:jc w:val="center"/>
        <w:rPr>
          <w:rFonts w:ascii="Times New Roman" w:hAnsi="Times New Roman" w:cs="Times New Roman"/>
          <w:sz w:val="28"/>
          <w:szCs w:val="28"/>
        </w:rPr>
      </w:pPr>
      <w:r w:rsidRPr="00405466">
        <w:rPr>
          <w:rFonts w:ascii="Times New Roman" w:hAnsi="Times New Roman" w:cs="Times New Roman"/>
          <w:sz w:val="28"/>
          <w:szCs w:val="28"/>
        </w:rPr>
        <w:t xml:space="preserve">ПО   </w:t>
      </w:r>
      <w:r w:rsidR="00450930">
        <w:rPr>
          <w:rFonts w:ascii="Times New Roman" w:hAnsi="Times New Roman" w:cs="Times New Roman"/>
          <w:sz w:val="28"/>
          <w:szCs w:val="28"/>
        </w:rPr>
        <w:t>ФИНАНСОВОЙ ГРАМОТНОСТИ</w:t>
      </w:r>
    </w:p>
    <w:p w:rsidR="00405466" w:rsidRPr="00405466" w:rsidRDefault="00450930" w:rsidP="0040546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9 </w:t>
      </w:r>
      <w:r w:rsidR="00405466" w:rsidRPr="00405466">
        <w:rPr>
          <w:rFonts w:ascii="Times New Roman" w:hAnsi="Times New Roman" w:cs="Times New Roman"/>
          <w:sz w:val="28"/>
          <w:szCs w:val="28"/>
        </w:rPr>
        <w:t xml:space="preserve"> класс </w:t>
      </w:r>
    </w:p>
    <w:p w:rsidR="00405466" w:rsidRPr="00405466" w:rsidRDefault="00450930" w:rsidP="00405466">
      <w:pPr>
        <w:spacing w:line="360" w:lineRule="auto"/>
        <w:jc w:val="center"/>
        <w:rPr>
          <w:rFonts w:ascii="Times New Roman" w:hAnsi="Times New Roman" w:cs="Times New Roman"/>
          <w:sz w:val="28"/>
          <w:szCs w:val="28"/>
        </w:rPr>
      </w:pPr>
      <w:r>
        <w:rPr>
          <w:rFonts w:ascii="Times New Roman" w:hAnsi="Times New Roman" w:cs="Times New Roman"/>
          <w:sz w:val="28"/>
          <w:szCs w:val="28"/>
        </w:rPr>
        <w:t>2020-2021</w:t>
      </w:r>
      <w:r w:rsidR="00405466" w:rsidRPr="00405466">
        <w:rPr>
          <w:rFonts w:ascii="Times New Roman" w:hAnsi="Times New Roman" w:cs="Times New Roman"/>
          <w:sz w:val="28"/>
          <w:szCs w:val="28"/>
        </w:rPr>
        <w:t xml:space="preserve">  учебный год</w:t>
      </w:r>
    </w:p>
    <w:p w:rsidR="00405466" w:rsidRPr="00405466" w:rsidRDefault="00405466" w:rsidP="00405466">
      <w:pPr>
        <w:spacing w:line="360" w:lineRule="auto"/>
        <w:jc w:val="center"/>
        <w:rPr>
          <w:rFonts w:ascii="Times New Roman" w:hAnsi="Times New Roman" w:cs="Times New Roman"/>
          <w:sz w:val="28"/>
          <w:szCs w:val="28"/>
        </w:rPr>
      </w:pPr>
    </w:p>
    <w:p w:rsidR="00405466" w:rsidRPr="00405466" w:rsidRDefault="00405466" w:rsidP="00405466">
      <w:pPr>
        <w:spacing w:line="360" w:lineRule="auto"/>
        <w:jc w:val="center"/>
        <w:rPr>
          <w:rFonts w:ascii="Times New Roman" w:hAnsi="Times New Roman" w:cs="Times New Roman"/>
          <w:sz w:val="28"/>
          <w:szCs w:val="28"/>
        </w:rPr>
      </w:pPr>
    </w:p>
    <w:p w:rsidR="00405466" w:rsidRPr="00405466" w:rsidRDefault="00405466" w:rsidP="00405466">
      <w:pPr>
        <w:spacing w:line="360" w:lineRule="auto"/>
        <w:jc w:val="center"/>
        <w:rPr>
          <w:rFonts w:ascii="Times New Roman" w:hAnsi="Times New Roman" w:cs="Times New Roman"/>
          <w:sz w:val="28"/>
          <w:szCs w:val="28"/>
        </w:rPr>
      </w:pPr>
    </w:p>
    <w:p w:rsidR="00405466" w:rsidRPr="00405466" w:rsidRDefault="00405466" w:rsidP="00450930">
      <w:pPr>
        <w:spacing w:line="360" w:lineRule="auto"/>
        <w:jc w:val="right"/>
        <w:rPr>
          <w:rFonts w:ascii="Times New Roman" w:hAnsi="Times New Roman" w:cs="Times New Roman"/>
          <w:sz w:val="28"/>
          <w:szCs w:val="28"/>
        </w:rPr>
      </w:pPr>
      <w:r w:rsidRPr="00405466">
        <w:rPr>
          <w:rFonts w:ascii="Times New Roman" w:hAnsi="Times New Roman" w:cs="Times New Roman"/>
          <w:sz w:val="28"/>
          <w:szCs w:val="28"/>
        </w:rPr>
        <w:t>Учитель: Кусова Д.О.</w:t>
      </w:r>
    </w:p>
    <w:p w:rsidR="00405466" w:rsidRPr="00405466" w:rsidRDefault="00405466" w:rsidP="00450930">
      <w:pPr>
        <w:spacing w:line="360" w:lineRule="auto"/>
        <w:rPr>
          <w:rFonts w:ascii="Times New Roman" w:hAnsi="Times New Roman" w:cs="Times New Roman"/>
          <w:sz w:val="28"/>
          <w:szCs w:val="28"/>
        </w:rPr>
      </w:pPr>
    </w:p>
    <w:p w:rsidR="00405466" w:rsidRPr="00405466" w:rsidRDefault="00405466" w:rsidP="00405466">
      <w:pPr>
        <w:spacing w:line="360" w:lineRule="auto"/>
        <w:jc w:val="right"/>
        <w:rPr>
          <w:rFonts w:ascii="Times New Roman" w:hAnsi="Times New Roman" w:cs="Times New Roman"/>
          <w:sz w:val="28"/>
          <w:szCs w:val="28"/>
        </w:rPr>
      </w:pPr>
    </w:p>
    <w:p w:rsidR="00405466" w:rsidRPr="00405466" w:rsidRDefault="00405466" w:rsidP="00405466">
      <w:pPr>
        <w:pStyle w:val="2"/>
        <w:rPr>
          <w:rFonts w:ascii="Times New Roman" w:hAnsi="Times New Roman" w:cs="Times New Roman"/>
        </w:rPr>
      </w:pPr>
    </w:p>
    <w:p w:rsidR="00405466" w:rsidRPr="00405466" w:rsidRDefault="00405466" w:rsidP="00405466">
      <w:pPr>
        <w:spacing w:line="360" w:lineRule="auto"/>
        <w:jc w:val="right"/>
        <w:rPr>
          <w:rFonts w:ascii="Times New Roman" w:hAnsi="Times New Roman" w:cs="Times New Roman"/>
          <w:sz w:val="28"/>
          <w:szCs w:val="28"/>
        </w:rPr>
      </w:pPr>
    </w:p>
    <w:p w:rsidR="004170D4" w:rsidRPr="009076A0" w:rsidRDefault="00405466" w:rsidP="009076A0">
      <w:pPr>
        <w:spacing w:line="360" w:lineRule="auto"/>
        <w:jc w:val="center"/>
        <w:rPr>
          <w:rFonts w:ascii="Times New Roman" w:hAnsi="Times New Roman" w:cs="Times New Roman"/>
          <w:sz w:val="28"/>
          <w:szCs w:val="28"/>
        </w:rPr>
      </w:pPr>
      <w:r w:rsidRPr="00405466">
        <w:rPr>
          <w:rFonts w:ascii="Times New Roman" w:hAnsi="Times New Roman" w:cs="Times New Roman"/>
          <w:sz w:val="28"/>
          <w:szCs w:val="28"/>
        </w:rPr>
        <w:t>г.</w:t>
      </w:r>
      <w:r w:rsidR="00450930">
        <w:rPr>
          <w:rFonts w:ascii="Times New Roman" w:hAnsi="Times New Roman" w:cs="Times New Roman"/>
          <w:sz w:val="28"/>
          <w:szCs w:val="28"/>
        </w:rPr>
        <w:t xml:space="preserve"> </w:t>
      </w:r>
      <w:r w:rsidRPr="00405466">
        <w:rPr>
          <w:rFonts w:ascii="Times New Roman" w:hAnsi="Times New Roman" w:cs="Times New Roman"/>
          <w:sz w:val="28"/>
          <w:szCs w:val="28"/>
        </w:rPr>
        <w:t>Владикавказ</w:t>
      </w:r>
    </w:p>
    <w:p w:rsidR="004170D4" w:rsidRPr="009076A0" w:rsidRDefault="004170D4" w:rsidP="009076A0">
      <w:pPr>
        <w:pStyle w:val="a3"/>
        <w:shd w:val="clear" w:color="auto" w:fill="FFFFFF"/>
        <w:spacing w:after="0" w:afterAutospacing="0"/>
        <w:jc w:val="center"/>
        <w:rPr>
          <w:b/>
          <w:bCs/>
          <w:sz w:val="28"/>
          <w:szCs w:val="28"/>
        </w:rPr>
      </w:pPr>
      <w:r w:rsidRPr="009076A0">
        <w:rPr>
          <w:b/>
          <w:bCs/>
          <w:sz w:val="28"/>
          <w:szCs w:val="28"/>
        </w:rPr>
        <w:lastRenderedPageBreak/>
        <w:t>Пояснительная записка</w:t>
      </w:r>
    </w:p>
    <w:p w:rsidR="009076A0" w:rsidRPr="009076A0" w:rsidRDefault="009076A0" w:rsidP="009076A0">
      <w:pPr>
        <w:pStyle w:val="a3"/>
        <w:shd w:val="clear" w:color="auto" w:fill="FFFFFF"/>
        <w:spacing w:after="0" w:afterAutospacing="0"/>
        <w:jc w:val="both"/>
        <w:rPr>
          <w:sz w:val="28"/>
          <w:szCs w:val="28"/>
        </w:rPr>
      </w:pPr>
    </w:p>
    <w:p w:rsidR="004170D4" w:rsidRPr="009076A0" w:rsidRDefault="009076A0" w:rsidP="005354B2">
      <w:pPr>
        <w:pStyle w:val="a3"/>
        <w:spacing w:before="0" w:beforeAutospacing="0" w:after="0" w:afterAutospacing="0" w:line="360" w:lineRule="auto"/>
        <w:ind w:firstLine="567"/>
        <w:jc w:val="both"/>
        <w:rPr>
          <w:color w:val="000000"/>
          <w:sz w:val="28"/>
          <w:szCs w:val="28"/>
        </w:rPr>
      </w:pPr>
      <w:r>
        <w:rPr>
          <w:color w:val="000000"/>
          <w:sz w:val="28"/>
          <w:szCs w:val="28"/>
        </w:rPr>
        <w:t xml:space="preserve">Данная рабочая программа </w:t>
      </w:r>
      <w:r w:rsidR="004170D4" w:rsidRPr="009076A0">
        <w:rPr>
          <w:color w:val="000000"/>
          <w:sz w:val="28"/>
          <w:szCs w:val="28"/>
        </w:rPr>
        <w:t>базируется на следующих нормативно-правовых документах:</w:t>
      </w:r>
    </w:p>
    <w:p w:rsidR="004170D4" w:rsidRPr="009076A0" w:rsidRDefault="004170D4" w:rsidP="005354B2">
      <w:pPr>
        <w:pStyle w:val="a3"/>
        <w:spacing w:before="0" w:beforeAutospacing="0" w:after="0" w:afterAutospacing="0" w:line="360" w:lineRule="auto"/>
        <w:ind w:firstLine="567"/>
        <w:jc w:val="both"/>
        <w:rPr>
          <w:sz w:val="28"/>
          <w:szCs w:val="28"/>
        </w:rPr>
      </w:pPr>
      <w:r w:rsidRPr="009076A0">
        <w:rPr>
          <w:color w:val="000000"/>
          <w:sz w:val="28"/>
          <w:szCs w:val="28"/>
        </w:rPr>
        <w:t>1. Конвенции ООН «О правах ребёнка»;</w:t>
      </w:r>
    </w:p>
    <w:p w:rsidR="004170D4" w:rsidRPr="009076A0" w:rsidRDefault="004170D4" w:rsidP="005354B2">
      <w:pPr>
        <w:pStyle w:val="a3"/>
        <w:spacing w:before="0" w:beforeAutospacing="0" w:after="0" w:afterAutospacing="0" w:line="360" w:lineRule="auto"/>
        <w:ind w:firstLine="567"/>
        <w:jc w:val="both"/>
        <w:rPr>
          <w:sz w:val="28"/>
          <w:szCs w:val="28"/>
        </w:rPr>
      </w:pPr>
      <w:r w:rsidRPr="009076A0">
        <w:rPr>
          <w:color w:val="000000"/>
          <w:sz w:val="28"/>
          <w:szCs w:val="28"/>
        </w:rPr>
        <w:t>2. Федерального закона №273-ФЗ от 20.12.2012 г «Об образовании в Российской Федерации»;</w:t>
      </w:r>
    </w:p>
    <w:p w:rsidR="004170D4" w:rsidRPr="009076A0" w:rsidRDefault="004170D4" w:rsidP="005354B2">
      <w:pPr>
        <w:pStyle w:val="a3"/>
        <w:shd w:val="clear" w:color="auto" w:fill="FFFFFF"/>
        <w:spacing w:before="0" w:beforeAutospacing="0" w:after="0" w:afterAutospacing="0" w:line="360" w:lineRule="auto"/>
        <w:ind w:firstLine="567"/>
        <w:jc w:val="both"/>
        <w:rPr>
          <w:sz w:val="28"/>
          <w:szCs w:val="28"/>
        </w:rPr>
      </w:pPr>
      <w:r w:rsidRPr="009076A0">
        <w:rPr>
          <w:sz w:val="28"/>
          <w:szCs w:val="28"/>
        </w:rPr>
        <w:t>3. Проект Минфина России «Содействие повышению уровня финансовой грамотности населения и развитию финансового образования в Российской Федерации»;</w:t>
      </w:r>
    </w:p>
    <w:p w:rsidR="005354B2" w:rsidRDefault="004170D4" w:rsidP="005354B2">
      <w:pPr>
        <w:pStyle w:val="a3"/>
        <w:shd w:val="clear" w:color="auto" w:fill="FFFFFF"/>
        <w:spacing w:before="0" w:beforeAutospacing="0" w:after="0" w:afterAutospacing="0" w:line="360" w:lineRule="auto"/>
        <w:ind w:firstLine="567"/>
        <w:jc w:val="both"/>
        <w:rPr>
          <w:sz w:val="28"/>
          <w:szCs w:val="28"/>
        </w:rPr>
      </w:pPr>
      <w:r w:rsidRPr="009076A0">
        <w:rPr>
          <w:sz w:val="28"/>
          <w:szCs w:val="28"/>
        </w:rPr>
        <w:t>4. Стратегия развития финансового рынка российской ф</w:t>
      </w:r>
      <w:r w:rsidR="005354B2">
        <w:rPr>
          <w:sz w:val="28"/>
          <w:szCs w:val="28"/>
        </w:rPr>
        <w:t>едерации на период до 2020 года;</w:t>
      </w:r>
    </w:p>
    <w:p w:rsidR="005354B2" w:rsidRDefault="005354B2" w:rsidP="005354B2">
      <w:pPr>
        <w:pStyle w:val="a3"/>
        <w:shd w:val="clear" w:color="auto" w:fill="FFFFFF"/>
        <w:spacing w:before="0" w:beforeAutospacing="0" w:after="0" w:afterAutospacing="0" w:line="360" w:lineRule="auto"/>
        <w:ind w:firstLine="567"/>
        <w:jc w:val="both"/>
        <w:rPr>
          <w:sz w:val="28"/>
          <w:szCs w:val="28"/>
        </w:rPr>
      </w:pPr>
      <w:r>
        <w:rPr>
          <w:sz w:val="28"/>
          <w:szCs w:val="28"/>
        </w:rPr>
        <w:t xml:space="preserve">5. </w:t>
      </w:r>
      <w:r w:rsidR="004170D4" w:rsidRPr="009076A0">
        <w:rPr>
          <w:sz w:val="28"/>
          <w:szCs w:val="28"/>
        </w:rPr>
        <w:t xml:space="preserve"> </w:t>
      </w:r>
      <w:r>
        <w:rPr>
          <w:sz w:val="28"/>
          <w:szCs w:val="28"/>
        </w:rPr>
        <w:t>Т</w:t>
      </w:r>
      <w:r w:rsidRPr="009A5621">
        <w:rPr>
          <w:sz w:val="28"/>
          <w:szCs w:val="28"/>
        </w:rPr>
        <w:t>иповое положение об общеобразовательном учреждении  и устав М</w:t>
      </w:r>
      <w:r>
        <w:rPr>
          <w:sz w:val="28"/>
          <w:szCs w:val="28"/>
        </w:rPr>
        <w:t>Б</w:t>
      </w:r>
      <w:r w:rsidRPr="009A5621">
        <w:rPr>
          <w:sz w:val="28"/>
          <w:szCs w:val="28"/>
        </w:rPr>
        <w:t>ОУ «СОШ №1</w:t>
      </w:r>
      <w:r>
        <w:rPr>
          <w:sz w:val="28"/>
          <w:szCs w:val="28"/>
        </w:rPr>
        <w:t>9</w:t>
      </w:r>
      <w:r w:rsidRPr="009A5621">
        <w:rPr>
          <w:sz w:val="28"/>
          <w:szCs w:val="28"/>
        </w:rPr>
        <w:t>»  г.</w:t>
      </w:r>
      <w:r>
        <w:rPr>
          <w:sz w:val="28"/>
          <w:szCs w:val="28"/>
        </w:rPr>
        <w:t xml:space="preserve"> Владикавказа</w:t>
      </w:r>
      <w:r w:rsidRPr="009A5621">
        <w:rPr>
          <w:sz w:val="28"/>
          <w:szCs w:val="28"/>
        </w:rPr>
        <w:t xml:space="preserve"> (в соответствии с основной общеобразовательно</w:t>
      </w:r>
      <w:r>
        <w:rPr>
          <w:sz w:val="28"/>
          <w:szCs w:val="28"/>
        </w:rPr>
        <w:t>й программой и Учебным планом МБ</w:t>
      </w:r>
      <w:r w:rsidRPr="009A5621">
        <w:rPr>
          <w:sz w:val="28"/>
          <w:szCs w:val="28"/>
        </w:rPr>
        <w:t>ОУ «СОШ №1</w:t>
      </w:r>
      <w:r>
        <w:rPr>
          <w:sz w:val="28"/>
          <w:szCs w:val="28"/>
        </w:rPr>
        <w:t>9</w:t>
      </w:r>
      <w:r w:rsidRPr="009A5621">
        <w:rPr>
          <w:sz w:val="28"/>
          <w:szCs w:val="28"/>
        </w:rPr>
        <w:t>»</w:t>
      </w:r>
      <w:r>
        <w:rPr>
          <w:sz w:val="28"/>
          <w:szCs w:val="28"/>
        </w:rPr>
        <w:t xml:space="preserve"> на 2020-2021 учебный год).</w:t>
      </w:r>
    </w:p>
    <w:p w:rsidR="004170D4" w:rsidRPr="009076A0" w:rsidRDefault="004170D4" w:rsidP="005354B2">
      <w:pPr>
        <w:pStyle w:val="a3"/>
        <w:shd w:val="clear" w:color="auto" w:fill="FFFFFF"/>
        <w:spacing w:before="0" w:beforeAutospacing="0" w:after="0" w:afterAutospacing="0" w:line="360" w:lineRule="auto"/>
        <w:ind w:firstLine="567"/>
        <w:jc w:val="both"/>
        <w:rPr>
          <w:sz w:val="28"/>
          <w:szCs w:val="28"/>
        </w:rPr>
      </w:pPr>
      <w:r w:rsidRPr="009076A0">
        <w:rPr>
          <w:sz w:val="28"/>
          <w:szCs w:val="28"/>
        </w:rPr>
        <w:t>Повышение финансовой грамотности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2020 года.</w:t>
      </w:r>
    </w:p>
    <w:p w:rsidR="004170D4" w:rsidRPr="009076A0" w:rsidRDefault="005354B2" w:rsidP="005354B2">
      <w:pPr>
        <w:pStyle w:val="a3"/>
        <w:shd w:val="clear" w:color="auto" w:fill="FFFFFF"/>
        <w:spacing w:before="0" w:beforeAutospacing="0" w:after="0" w:afterAutospacing="0" w:line="360" w:lineRule="auto"/>
        <w:ind w:firstLine="567"/>
        <w:jc w:val="both"/>
        <w:rPr>
          <w:sz w:val="28"/>
          <w:szCs w:val="28"/>
        </w:rPr>
      </w:pPr>
      <w:r>
        <w:rPr>
          <w:sz w:val="28"/>
          <w:szCs w:val="28"/>
        </w:rPr>
        <w:t>Введение курса «Ф</w:t>
      </w:r>
      <w:r w:rsidR="004170D4" w:rsidRPr="009076A0">
        <w:rPr>
          <w:sz w:val="28"/>
          <w:szCs w:val="28"/>
        </w:rPr>
        <w:t>инансовой грамотности» помогает создать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обучающимся применить полученные знания в жизни и успешно социализироваться в обществе.</w:t>
      </w:r>
    </w:p>
    <w:p w:rsidR="004170D4" w:rsidRPr="009076A0" w:rsidRDefault="004170D4" w:rsidP="005354B2">
      <w:pPr>
        <w:pStyle w:val="a3"/>
        <w:shd w:val="clear" w:color="auto" w:fill="FFFFFF"/>
        <w:spacing w:before="0" w:beforeAutospacing="0" w:after="0" w:afterAutospacing="0" w:line="360" w:lineRule="auto"/>
        <w:ind w:firstLine="567"/>
        <w:jc w:val="both"/>
        <w:rPr>
          <w:sz w:val="28"/>
          <w:szCs w:val="28"/>
        </w:rPr>
      </w:pPr>
      <w:r w:rsidRPr="009076A0">
        <w:rPr>
          <w:sz w:val="28"/>
          <w:szCs w:val="28"/>
        </w:rPr>
        <w:t xml:space="preserve">Содержание программы существенно расширяет и </w:t>
      </w:r>
      <w:r w:rsidR="005354B2">
        <w:rPr>
          <w:sz w:val="28"/>
          <w:szCs w:val="28"/>
        </w:rPr>
        <w:t xml:space="preserve">дополняет знания обучающихся </w:t>
      </w:r>
      <w:r w:rsidRPr="009076A0">
        <w:rPr>
          <w:sz w:val="28"/>
          <w:szCs w:val="28"/>
        </w:rPr>
        <w:t xml:space="preserve">9 класса о личном финансировании, управлении домашней бухгалтерией, функционировании фондового рынка и банковской системы, а выполнение творческих работ, практических заданий позволит подросткам </w:t>
      </w:r>
      <w:r w:rsidRPr="009076A0">
        <w:rPr>
          <w:sz w:val="28"/>
          <w:szCs w:val="28"/>
        </w:rPr>
        <w:lastRenderedPageBreak/>
        <w:t>приобрести опыт принятия экономических решений в области управления личными финансами, повышать свою профессиональную компетентность в будущем,  применить полученные знания в реальной жизни.</w:t>
      </w:r>
    </w:p>
    <w:p w:rsidR="004170D4" w:rsidRPr="009076A0" w:rsidRDefault="004170D4" w:rsidP="005354B2">
      <w:pPr>
        <w:pStyle w:val="a3"/>
        <w:shd w:val="clear" w:color="auto" w:fill="FFFFFF"/>
        <w:spacing w:before="0" w:beforeAutospacing="0" w:after="0" w:afterAutospacing="0" w:line="360" w:lineRule="auto"/>
        <w:ind w:firstLine="567"/>
        <w:jc w:val="both"/>
        <w:rPr>
          <w:sz w:val="28"/>
          <w:szCs w:val="28"/>
        </w:rPr>
      </w:pPr>
      <w:r w:rsidRPr="009076A0">
        <w:rPr>
          <w:sz w:val="28"/>
          <w:szCs w:val="28"/>
        </w:rPr>
        <w:t>Отличительной особенностью  программы «</w:t>
      </w:r>
      <w:r w:rsidR="005354B2">
        <w:rPr>
          <w:sz w:val="28"/>
          <w:szCs w:val="28"/>
        </w:rPr>
        <w:t>Финансовая грамотность</w:t>
      </w:r>
      <w:r w:rsidRPr="009076A0">
        <w:rPr>
          <w:sz w:val="28"/>
          <w:szCs w:val="28"/>
        </w:rPr>
        <w:t>»  является то, что она базируется на системно-деятельностном подходе к обучению, который обеспечивает активную учебно-познавательную позицию обучающихся. У них формируются не только базовые знания в финансовой сфере, но также необходимые умения, компетенции, личные характеристики и установки согласно ФГОС последнего поколения.</w:t>
      </w:r>
    </w:p>
    <w:p w:rsidR="005354B2" w:rsidRDefault="005354B2" w:rsidP="002465C6">
      <w:pPr>
        <w:pStyle w:val="a3"/>
        <w:spacing w:before="0" w:beforeAutospacing="0" w:after="0" w:afterAutospacing="0"/>
        <w:ind w:firstLine="708"/>
        <w:jc w:val="both"/>
        <w:rPr>
          <w:b/>
          <w:sz w:val="28"/>
          <w:szCs w:val="28"/>
        </w:rPr>
      </w:pPr>
      <w:r w:rsidRPr="00D601FE">
        <w:rPr>
          <w:b/>
          <w:sz w:val="28"/>
          <w:szCs w:val="28"/>
        </w:rPr>
        <w:t>Ра</w:t>
      </w:r>
      <w:r>
        <w:rPr>
          <w:b/>
          <w:sz w:val="28"/>
          <w:szCs w:val="28"/>
        </w:rPr>
        <w:t>бочая программа рассчитана на 34 учебных часа в год из расчета 1 час</w:t>
      </w:r>
      <w:r w:rsidRPr="00D601FE">
        <w:rPr>
          <w:b/>
          <w:sz w:val="28"/>
          <w:szCs w:val="28"/>
        </w:rPr>
        <w:t xml:space="preserve"> в неделю.</w:t>
      </w:r>
      <w:r w:rsidR="002465C6">
        <w:rPr>
          <w:b/>
          <w:sz w:val="28"/>
          <w:szCs w:val="28"/>
        </w:rPr>
        <w:t xml:space="preserve"> </w:t>
      </w:r>
    </w:p>
    <w:p w:rsidR="002465C6" w:rsidRPr="002465C6" w:rsidRDefault="002465C6" w:rsidP="002465C6">
      <w:pPr>
        <w:pStyle w:val="a3"/>
        <w:spacing w:before="0" w:beforeAutospacing="0" w:after="0" w:afterAutospacing="0"/>
        <w:ind w:firstLine="708"/>
        <w:jc w:val="both"/>
        <w:rPr>
          <w:b/>
          <w:sz w:val="28"/>
          <w:szCs w:val="28"/>
        </w:rPr>
      </w:pPr>
    </w:p>
    <w:p w:rsidR="004170D4" w:rsidRPr="002465C6" w:rsidRDefault="002465C6" w:rsidP="002465C6">
      <w:pPr>
        <w:pStyle w:val="a3"/>
        <w:shd w:val="clear" w:color="auto" w:fill="FFFFFF"/>
        <w:spacing w:before="0" w:beforeAutospacing="0" w:after="0" w:afterAutospacing="0" w:line="360" w:lineRule="auto"/>
        <w:ind w:firstLine="567"/>
        <w:jc w:val="both"/>
        <w:rPr>
          <w:sz w:val="28"/>
          <w:szCs w:val="28"/>
        </w:rPr>
      </w:pPr>
      <w:r w:rsidRPr="002465C6">
        <w:rPr>
          <w:b/>
          <w:bCs/>
          <w:sz w:val="28"/>
          <w:szCs w:val="28"/>
        </w:rPr>
        <w:t>Цель курса</w:t>
      </w:r>
      <w:r w:rsidR="004170D4" w:rsidRPr="002465C6">
        <w:rPr>
          <w:b/>
          <w:bCs/>
          <w:sz w:val="28"/>
          <w:szCs w:val="28"/>
        </w:rPr>
        <w:t>: </w:t>
      </w:r>
      <w:r w:rsidR="004170D4" w:rsidRPr="002465C6">
        <w:rPr>
          <w:sz w:val="28"/>
          <w:szCs w:val="28"/>
        </w:rPr>
        <w:t>формирование основ фина</w:t>
      </w:r>
      <w:r>
        <w:rPr>
          <w:sz w:val="28"/>
          <w:szCs w:val="28"/>
        </w:rPr>
        <w:t xml:space="preserve">нсовой грамотности у учащихся </w:t>
      </w:r>
      <w:r w:rsidR="004170D4" w:rsidRPr="002465C6">
        <w:rPr>
          <w:sz w:val="28"/>
          <w:szCs w:val="28"/>
        </w:rPr>
        <w:t>9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b/>
          <w:bCs/>
          <w:sz w:val="28"/>
          <w:szCs w:val="28"/>
        </w:rPr>
        <w:t xml:space="preserve">Задачи </w:t>
      </w:r>
      <w:r w:rsidR="002465C6" w:rsidRPr="002465C6">
        <w:rPr>
          <w:b/>
          <w:bCs/>
          <w:sz w:val="28"/>
          <w:szCs w:val="28"/>
        </w:rPr>
        <w:t>курса</w:t>
      </w:r>
      <w:r w:rsidRPr="002465C6">
        <w:rPr>
          <w:b/>
          <w:bCs/>
          <w:sz w:val="28"/>
          <w:szCs w:val="28"/>
        </w:rPr>
        <w:t>:</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sz w:val="28"/>
          <w:szCs w:val="28"/>
        </w:rPr>
        <w:t>- создать комфортные условия, способствующие формированию коммуникативных компетенций;</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sz w:val="28"/>
          <w:szCs w:val="28"/>
        </w:rPr>
        <w:t>- формировать положительное мотивационное отношение к экономике через развитие познавательного интереса и осознание социальной необходимости;</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sz w:val="28"/>
          <w:szCs w:val="28"/>
        </w:rPr>
        <w:t>- изучить нормативные и методические документы Минобрнауки по повышению уровня финансовой грамотности и финансово-экономического образования учащихся;</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sz w:val="28"/>
          <w:szCs w:val="28"/>
        </w:rPr>
        <w:t>- освоить систему знаний о финансовых институтах современного общества и инструментах управления личными финансами;</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sz w:val="28"/>
          <w:szCs w:val="28"/>
        </w:rPr>
        <w:lastRenderedPageBreak/>
        <w:t>- овладеть умением получать и критически осмысливать экономическую информацию, анализировать, систематизировать полученные данные;</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sz w:val="28"/>
          <w:szCs w:val="28"/>
        </w:rPr>
        <w:t>- формировать опыт применения знаний о финансовых институтах для эффективной самореализации в сфере управления личными финансами;</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sz w:val="28"/>
          <w:szCs w:val="28"/>
        </w:rPr>
        <w:t>- формировать у обучающихся готовность принимать ответственные и обоснованные решения в области управления личными финансами, способности реализовать эти решения;</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sz w:val="28"/>
          <w:szCs w:val="28"/>
        </w:rPr>
        <w:t>- формировать основы культуры и индивидуального стиля экономического поведения, ценностей деловой этики;</w:t>
      </w:r>
    </w:p>
    <w:p w:rsidR="004170D4" w:rsidRPr="002465C6" w:rsidRDefault="004170D4" w:rsidP="002465C6">
      <w:pPr>
        <w:pStyle w:val="a3"/>
        <w:shd w:val="clear" w:color="auto" w:fill="FFFFFF"/>
        <w:spacing w:before="0" w:beforeAutospacing="0" w:after="0" w:afterAutospacing="0" w:line="360" w:lineRule="auto"/>
        <w:ind w:firstLine="567"/>
        <w:jc w:val="both"/>
        <w:rPr>
          <w:sz w:val="28"/>
          <w:szCs w:val="28"/>
        </w:rPr>
      </w:pPr>
      <w:r w:rsidRPr="002465C6">
        <w:rPr>
          <w:sz w:val="28"/>
          <w:szCs w:val="28"/>
        </w:rPr>
        <w:t>- воспитывать ответственность за экономические решения.</w:t>
      </w:r>
    </w:p>
    <w:p w:rsidR="004170D4" w:rsidRDefault="004170D4" w:rsidP="004170D4">
      <w:pPr>
        <w:pStyle w:val="a3"/>
        <w:spacing w:after="0" w:afterAutospacing="0"/>
        <w:jc w:val="center"/>
      </w:pPr>
      <w:r>
        <w:rPr>
          <w:b/>
          <w:bCs/>
        </w:rPr>
        <w:t> </w:t>
      </w:r>
    </w:p>
    <w:p w:rsidR="004170D4" w:rsidRPr="001115E7" w:rsidRDefault="004170D4" w:rsidP="001115E7">
      <w:pPr>
        <w:pStyle w:val="a3"/>
        <w:spacing w:before="0" w:beforeAutospacing="0" w:after="0" w:afterAutospacing="0" w:line="360" w:lineRule="auto"/>
        <w:ind w:firstLine="567"/>
        <w:jc w:val="center"/>
        <w:rPr>
          <w:b/>
          <w:sz w:val="28"/>
          <w:szCs w:val="28"/>
        </w:rPr>
      </w:pPr>
      <w:r w:rsidRPr="001115E7">
        <w:rPr>
          <w:b/>
          <w:sz w:val="28"/>
          <w:szCs w:val="28"/>
        </w:rPr>
        <w:t>Планируемые результаты</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color w:val="000000"/>
          <w:sz w:val="28"/>
          <w:szCs w:val="28"/>
        </w:rPr>
        <w:t>В соответствии с Федеральным государственным стандартом основного общего образования содержание данного курса определяет достижение личностных, метапредметных и предметных результатов освоения основной образовательной программы.</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sz w:val="28"/>
          <w:szCs w:val="28"/>
        </w:rPr>
        <w:t>Структура и содержание курса предполагают, что учащиеся должны овладеть практическими навыками планирования и оценки собственных экономических действий в сфере управления семейным бюджетом, личными финансами.</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b/>
          <w:bCs/>
          <w:color w:val="000000"/>
          <w:sz w:val="28"/>
          <w:szCs w:val="28"/>
        </w:rPr>
        <w:t>Личностными результатами изучения курса «</w:t>
      </w:r>
      <w:r w:rsidR="001115E7">
        <w:rPr>
          <w:b/>
          <w:bCs/>
          <w:color w:val="000000"/>
          <w:sz w:val="28"/>
          <w:szCs w:val="28"/>
        </w:rPr>
        <w:t>Ф</w:t>
      </w:r>
      <w:r w:rsidRPr="001115E7">
        <w:rPr>
          <w:b/>
          <w:bCs/>
          <w:color w:val="000000"/>
          <w:sz w:val="28"/>
          <w:szCs w:val="28"/>
        </w:rPr>
        <w:t>инансовой грамотность» являются:</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сформированность ответственности за принятие решений в сфере личных финансов;</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lastRenderedPageBreak/>
        <w:t>•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b/>
          <w:bCs/>
          <w:color w:val="000000"/>
          <w:sz w:val="28"/>
          <w:szCs w:val="28"/>
        </w:rPr>
        <w:t>Метапредметными результатами изучения курса «Финансовая грамотность» являются</w:t>
      </w:r>
      <w:r w:rsidRPr="001115E7">
        <w:rPr>
          <w:color w:val="000000"/>
          <w:sz w:val="28"/>
          <w:szCs w:val="28"/>
        </w:rPr>
        <w:t>:</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b/>
          <w:bCs/>
          <w:i/>
          <w:iCs/>
          <w:color w:val="000000"/>
          <w:sz w:val="28"/>
          <w:szCs w:val="28"/>
        </w:rPr>
        <w:t>Познавательные:</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сформированность умений анализировать проблему и определять финансовые и государственные учреждения, в которые необходимо обратиться для их решения;</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владение умением поиска различных способов решения финансовых проблем и их оценки;</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владение умением осуществлять краткосрочное и долгосрочное планирование поведения в сфере финансов;</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сформированность умения устанавливать причинно-следственные связи между социальными и финансовыми явлениями и процессами; умение осуществлять элементарный прогноз в сфере личных финансов и оценивать свои поступки; сформированность коммуникативной компетенции:</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вступать в коммуникацию со сверстниками и учителем, понимать и продвигать предлагаемые идеи;</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анализировать и интерпретировать финансовую информацию из различных источников.</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овладение базовыми предметными и межпредметными понятиями.</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b/>
          <w:bCs/>
          <w:i/>
          <w:iCs/>
          <w:color w:val="000000"/>
          <w:sz w:val="28"/>
          <w:szCs w:val="28"/>
        </w:rPr>
        <w:t>Регулятивные:</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понимание цели своих действий;</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планирование действия с помощью учителя и самостоятельно;</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проявление познавательной и творческой инициативы;</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оценка правильности выполнения действий; самооценка и взаимооценка;</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адекватное восприятие предложений товарищей, учителей, родителей.</w:t>
      </w:r>
    </w:p>
    <w:p w:rsidR="001115E7" w:rsidRDefault="001115E7" w:rsidP="001115E7">
      <w:pPr>
        <w:pStyle w:val="a3"/>
        <w:autoSpaceDE w:val="0"/>
        <w:autoSpaceDN w:val="0"/>
        <w:spacing w:before="0" w:beforeAutospacing="0" w:after="0" w:afterAutospacing="0" w:line="360" w:lineRule="auto"/>
        <w:ind w:firstLine="567"/>
        <w:jc w:val="both"/>
        <w:rPr>
          <w:b/>
          <w:bCs/>
          <w:i/>
          <w:iCs/>
          <w:color w:val="000000"/>
          <w:sz w:val="28"/>
          <w:szCs w:val="28"/>
        </w:rPr>
      </w:pP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b/>
          <w:bCs/>
          <w:i/>
          <w:iCs/>
          <w:color w:val="000000"/>
          <w:sz w:val="28"/>
          <w:szCs w:val="28"/>
        </w:rPr>
        <w:lastRenderedPageBreak/>
        <w:t>Коммуникативные:</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составление текстов в устной и письменной формах;</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готовность слушать собеседника и вести диалог;</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готовность признавать возможность существования различных точек зрения и права каждого иметь свою;</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умение излагать своѐ мнение, аргументировать свою точку зрения и давать оценку событий;</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b/>
          <w:bCs/>
          <w:color w:val="000000"/>
          <w:sz w:val="28"/>
          <w:szCs w:val="28"/>
        </w:rPr>
        <w:t>Предметными результатами изучения курса «Финансовая грамотность» являются:</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b/>
          <w:bCs/>
          <w:color w:val="000000"/>
          <w:sz w:val="28"/>
          <w:szCs w:val="28"/>
        </w:rPr>
        <w:t>• владение понятиями:</w:t>
      </w:r>
      <w:r w:rsidRPr="001115E7">
        <w:rPr>
          <w:color w:val="000000"/>
          <w:sz w:val="28"/>
          <w:szCs w:val="28"/>
        </w:rPr>
        <w:t xml:space="preserve">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b/>
          <w:bCs/>
          <w:color w:val="000000"/>
          <w:sz w:val="28"/>
          <w:szCs w:val="28"/>
        </w:rPr>
        <w:t xml:space="preserve">• владение знанием: </w:t>
      </w:r>
      <w:r w:rsidRPr="001115E7">
        <w:rPr>
          <w:color w:val="000000"/>
          <w:sz w:val="28"/>
          <w:szCs w:val="28"/>
        </w:rPr>
        <w:t>структуры денежной массы, структуры доходов населения страны и способов еѐ определения, зависимости уровня благосостояния от структуры источников доходов семьи, статей семейного и личного бюджета и способов их корреляции,  основных видов финансовых услуг и продуктов, предназначенных для физических лиц, возможных норм сбережения,  способов государственной поддержки в случаях попадания в сложные жизненные ситуации, видов страхования, видов финансовых рисков, способов использования банковских продуктов для решения своих финансовых задач, способов определения курса валют и мест обмена, способов уплаты налогов, принципов устройства пенсионной системы в РФ.</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lastRenderedPageBreak/>
        <w:t>• освоение приѐмов работы с экономической информацией, еѐ осмысление; проведение простых финансовых расчѐтов.</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4170D4" w:rsidRPr="001115E7" w:rsidRDefault="004170D4" w:rsidP="001115E7">
      <w:pPr>
        <w:pStyle w:val="a3"/>
        <w:autoSpaceDE w:val="0"/>
        <w:autoSpaceDN w:val="0"/>
        <w:spacing w:before="0" w:beforeAutospacing="0" w:after="0" w:afterAutospacing="0" w:line="360" w:lineRule="auto"/>
        <w:ind w:firstLine="567"/>
        <w:jc w:val="both"/>
        <w:rPr>
          <w:sz w:val="28"/>
          <w:szCs w:val="28"/>
        </w:rPr>
      </w:pPr>
      <w:r w:rsidRPr="001115E7">
        <w:rPr>
          <w:color w:val="000000"/>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4170D4" w:rsidRDefault="004170D4" w:rsidP="004170D4">
      <w:pPr>
        <w:pStyle w:val="a3"/>
        <w:autoSpaceDE w:val="0"/>
        <w:autoSpaceDN w:val="0"/>
        <w:spacing w:after="0" w:afterAutospacing="0"/>
        <w:jc w:val="center"/>
      </w:pPr>
      <w:r>
        <w:rPr>
          <w:b/>
          <w:bCs/>
        </w:rPr>
        <w:t> </w:t>
      </w:r>
    </w:p>
    <w:p w:rsidR="004170D4" w:rsidRPr="001115E7" w:rsidRDefault="004170D4" w:rsidP="001115E7">
      <w:pPr>
        <w:pStyle w:val="a3"/>
        <w:autoSpaceDE w:val="0"/>
        <w:autoSpaceDN w:val="0"/>
        <w:spacing w:before="0" w:beforeAutospacing="0" w:after="0" w:afterAutospacing="0" w:line="360" w:lineRule="auto"/>
        <w:jc w:val="center"/>
        <w:rPr>
          <w:sz w:val="28"/>
          <w:szCs w:val="28"/>
        </w:rPr>
      </w:pPr>
      <w:r w:rsidRPr="001115E7">
        <w:rPr>
          <w:b/>
          <w:bCs/>
          <w:sz w:val="28"/>
          <w:szCs w:val="28"/>
        </w:rPr>
        <w:t xml:space="preserve">Содержание программы </w:t>
      </w:r>
    </w:p>
    <w:p w:rsidR="004170D4" w:rsidRPr="001115E7" w:rsidRDefault="004170D4" w:rsidP="001115E7">
      <w:pPr>
        <w:pStyle w:val="a3"/>
        <w:spacing w:before="0" w:beforeAutospacing="0" w:after="0" w:afterAutospacing="0" w:line="360" w:lineRule="auto"/>
        <w:ind w:firstLine="567"/>
        <w:jc w:val="both"/>
        <w:rPr>
          <w:color w:val="000000"/>
          <w:sz w:val="28"/>
          <w:szCs w:val="28"/>
        </w:rPr>
      </w:pPr>
      <w:r w:rsidRPr="001115E7">
        <w:rPr>
          <w:color w:val="000000"/>
          <w:sz w:val="28"/>
          <w:szCs w:val="28"/>
        </w:rPr>
        <w:t>Освоение содержания опирается на межпредметные связи с курсами математики, истории, географии, обществознания и литератур</w:t>
      </w:r>
      <w:r w:rsidR="001115E7" w:rsidRPr="001115E7">
        <w:rPr>
          <w:color w:val="000000"/>
          <w:sz w:val="28"/>
          <w:szCs w:val="28"/>
        </w:rPr>
        <w:t>ы.</w:t>
      </w:r>
    </w:p>
    <w:p w:rsidR="001115E7" w:rsidRDefault="001115E7" w:rsidP="004170D4">
      <w:pPr>
        <w:pStyle w:val="a3"/>
        <w:spacing w:before="0" w:beforeAutospacing="0" w:after="0" w:afterAutospacing="0" w:line="276" w:lineRule="auto"/>
        <w:ind w:firstLine="567"/>
        <w:jc w:val="both"/>
      </w:pP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shd w:val="clear" w:color="auto" w:fill="FFFFFF"/>
        </w:rPr>
        <w:t>Введение в курс</w:t>
      </w:r>
      <w:r w:rsidR="001115E7">
        <w:rPr>
          <w:color w:val="000000"/>
          <w:sz w:val="28"/>
          <w:szCs w:val="28"/>
          <w:shd w:val="clear" w:color="auto" w:fill="FFFFFF"/>
        </w:rPr>
        <w:t xml:space="preserve"> «Ф</w:t>
      </w:r>
      <w:r w:rsidRPr="001115E7">
        <w:rPr>
          <w:color w:val="000000"/>
          <w:sz w:val="28"/>
          <w:szCs w:val="28"/>
          <w:shd w:val="clear" w:color="auto" w:fill="FFFFFF"/>
        </w:rPr>
        <w:t>инансовой грамотности». Цели и задачи курса. Что мы уже знаем и умеем? Что мы будем изучать?</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t>Раздел I. Управление денежными средствами семьи (14 часов)</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t xml:space="preserve">Тема 1. Личное финансовое планирование. </w:t>
      </w:r>
      <w:r w:rsidRPr="001115E7">
        <w:rPr>
          <w:color w:val="000000"/>
          <w:sz w:val="28"/>
          <w:szCs w:val="28"/>
        </w:rPr>
        <w:t>Понятие «человеческий капитал», как применить человеческий капитал, принятие решений, какие бывают решения,</w:t>
      </w:r>
      <w:r w:rsidRPr="001115E7">
        <w:rPr>
          <w:rFonts w:ascii="Calibri" w:hAnsi="Calibri"/>
          <w:color w:val="000000"/>
          <w:sz w:val="28"/>
          <w:szCs w:val="28"/>
        </w:rPr>
        <w:t xml:space="preserve"> </w:t>
      </w:r>
      <w:r w:rsidRPr="001115E7">
        <w:rPr>
          <w:color w:val="000000"/>
          <w:sz w:val="28"/>
          <w:szCs w:val="28"/>
        </w:rPr>
        <w:t>как определить цель, как подобрать альтернативы, как принимать решения, связанные с деньгами.</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t xml:space="preserve">Тема 2. Происхождение денег. </w:t>
      </w:r>
      <w:r w:rsidRPr="001115E7">
        <w:rPr>
          <w:color w:val="000000"/>
          <w:sz w:val="28"/>
          <w:szCs w:val="28"/>
        </w:rPr>
        <w:t>Понятие «деньги». Функции денег. Происхождение денег. Современные деньги. Определение подлинности банкнот Банка России.</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lastRenderedPageBreak/>
        <w:t xml:space="preserve">Тема 3. Домашняя бухгалтерия. </w:t>
      </w:r>
      <w:r w:rsidRPr="001115E7">
        <w:rPr>
          <w:color w:val="000000"/>
          <w:sz w:val="28"/>
          <w:szCs w:val="28"/>
        </w:rPr>
        <w:t xml:space="preserve">Понятия «активы» и «пассивы». Как лучше использовать свои активы и пассивы. Как вести учет активов и пассивов? Понятия «доходы», «расходы» и «семейный бюджет», «дефицит», «профицит», «баланс». Источники доходов семьи (заработная плата, социальные пособия и т.п.). Основные статьи затрат семьи. Структура семейного бюджета. Принципы составления семейного бюджета. Потребности и возможности, их соотношение и учёт при планировании бюджета. Прогнозирование расходов семейного бюджета. Контроль расходов семейного бюджета, и его методы. Способы оптимизации расходов. </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t xml:space="preserve">Тема 4. Составление личного финансового плана. </w:t>
      </w:r>
      <w:r w:rsidRPr="001115E7">
        <w:rPr>
          <w:color w:val="000000"/>
          <w:sz w:val="28"/>
          <w:szCs w:val="28"/>
        </w:rPr>
        <w:t xml:space="preserve">Понятия «финансы», «финансовые цели», «финансовое планирование». Что такое личный финансовый план. Как определить свои финансовые цели? Стратегия и способы достижения финансовых целей. Альтернативные способы достижения финансовой цели. Что делать после составления личного финансового плана. </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t xml:space="preserve">Тема 5. Рациональное поведение потребителя. </w:t>
      </w:r>
      <w:r w:rsidRPr="001115E7">
        <w:rPr>
          <w:color w:val="000000"/>
          <w:sz w:val="28"/>
          <w:szCs w:val="28"/>
        </w:rPr>
        <w:t>Кто такой потребитель? Как сделать правильный выбор и не приобрести ненужный товар? Понятие «рациональное поведение потребителя». Этапы рационального поведения. Закон «О защите прав потребителя». Алгоритм составления</w:t>
      </w:r>
      <w:r w:rsidRPr="001115E7">
        <w:rPr>
          <w:rFonts w:ascii="Calibri" w:hAnsi="Calibri"/>
          <w:color w:val="000000"/>
          <w:sz w:val="28"/>
          <w:szCs w:val="28"/>
        </w:rPr>
        <w:br/>
      </w:r>
      <w:r w:rsidRPr="001115E7">
        <w:rPr>
          <w:color w:val="000000"/>
          <w:sz w:val="28"/>
          <w:szCs w:val="28"/>
        </w:rPr>
        <w:t xml:space="preserve">обращение по нарушению прав потребителя. </w:t>
      </w:r>
    </w:p>
    <w:p w:rsidR="001115E7" w:rsidRDefault="001115E7" w:rsidP="001115E7">
      <w:pPr>
        <w:pStyle w:val="a3"/>
        <w:spacing w:before="0" w:beforeAutospacing="0" w:after="0" w:afterAutospacing="0" w:line="360" w:lineRule="auto"/>
        <w:ind w:firstLine="567"/>
        <w:jc w:val="both"/>
        <w:rPr>
          <w:b/>
          <w:bCs/>
          <w:color w:val="000000"/>
          <w:sz w:val="28"/>
          <w:szCs w:val="28"/>
        </w:rPr>
      </w:pP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t>Раздел II. Семья и финансовые организации: как сотрудничать без проблем (17 часов)</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t xml:space="preserve">Тема 6. Депозит. </w:t>
      </w:r>
      <w:r w:rsidRPr="001115E7">
        <w:rPr>
          <w:color w:val="000000"/>
          <w:sz w:val="28"/>
          <w:szCs w:val="28"/>
        </w:rPr>
        <w:t xml:space="preserve">Накопление. Зачем копить деньги? Как копить деньги? Понятие «инфляция». В чем причины инфляции? Как рассчитывается инфляция? Индекс потребительских цен как способ измерения, инфляции. Как рассчитать «свою» инфляцию? Понятия «вкладчик», «банк», банковский счет». Структура банковской системы. Понятие «Центральный банк». Информация на сайте ЦБ и сайтах коммерческих банков. Рейтинги банков. </w:t>
      </w:r>
      <w:r w:rsidRPr="001115E7">
        <w:rPr>
          <w:color w:val="000000"/>
          <w:sz w:val="28"/>
          <w:szCs w:val="28"/>
        </w:rPr>
        <w:lastRenderedPageBreak/>
        <w:t xml:space="preserve">Что такое «депозит» и какова его природа. Понятия «депозитный договор», «процентная ставка». Преимущества и недостатки депозита. Какова роль депозита в личном финансовом плане? С какого возраста можно использовать депозит? Условия депозита. Что содержится в договоре депозита? Как выбрать нужные условия депозита? Что такое валюта. Можно ли выиграть, размещая сбережения в валюте? Потеря финансовых документов: алгоритм  действий. Финансовые риски. Чем мы рискуем, используя банковские вклады. </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t xml:space="preserve">Тема 7. Расчетно-кассовые операции. Банковская карта. </w:t>
      </w:r>
      <w:r w:rsidRPr="001115E7">
        <w:rPr>
          <w:color w:val="000000"/>
          <w:sz w:val="28"/>
          <w:szCs w:val="28"/>
        </w:rPr>
        <w:t>Понятия «электронные деньги», «банковская карта: дебетовые, кредитные, дебетовые с овердрафтом». Какие бывают банковские карты? Как выбрать банковскую карту? Как пользоваться банкоматом? Как защитится от мошенничества</w:t>
      </w:r>
      <w:r w:rsidRPr="001115E7">
        <w:rPr>
          <w:rFonts w:ascii="Calibri" w:hAnsi="Calibri"/>
          <w:color w:val="000000"/>
          <w:sz w:val="28"/>
          <w:szCs w:val="28"/>
        </w:rPr>
        <w:br/>
      </w:r>
      <w:r w:rsidRPr="001115E7">
        <w:rPr>
          <w:color w:val="000000"/>
          <w:sz w:val="28"/>
          <w:szCs w:val="28"/>
        </w:rPr>
        <w:t xml:space="preserve">при пользовании банкоматом? Как пользоваться банкоматом? Как защитится от мошенничества при пользовании банкоматом? Как сделать денежный перевод? От чего зависит комиссия за перевод? Мобильный банкинг. Онлайн банкинг. Как защитится от мошенничества, используя мобильный и онлайн-банкинг? </w:t>
      </w:r>
    </w:p>
    <w:p w:rsidR="004170D4" w:rsidRPr="001115E7" w:rsidRDefault="004170D4" w:rsidP="001115E7">
      <w:pPr>
        <w:pStyle w:val="a3"/>
        <w:spacing w:before="0" w:beforeAutospacing="0" w:after="0" w:afterAutospacing="0" w:line="360" w:lineRule="auto"/>
        <w:ind w:firstLine="567"/>
        <w:jc w:val="both"/>
        <w:rPr>
          <w:sz w:val="28"/>
          <w:szCs w:val="28"/>
        </w:rPr>
      </w:pPr>
      <w:r w:rsidRPr="001115E7">
        <w:rPr>
          <w:b/>
          <w:bCs/>
          <w:color w:val="000000"/>
          <w:sz w:val="28"/>
          <w:szCs w:val="28"/>
        </w:rPr>
        <w:t xml:space="preserve">Итоговое повторение и обобщение (2 часа) </w:t>
      </w:r>
    </w:p>
    <w:p w:rsidR="004170D4" w:rsidRPr="001115E7" w:rsidRDefault="004170D4" w:rsidP="001115E7">
      <w:pPr>
        <w:pStyle w:val="a3"/>
        <w:spacing w:before="0" w:beforeAutospacing="0" w:after="0" w:afterAutospacing="0" w:line="360" w:lineRule="auto"/>
        <w:ind w:firstLine="567"/>
        <w:jc w:val="both"/>
        <w:rPr>
          <w:b/>
          <w:bCs/>
          <w:color w:val="000000"/>
          <w:sz w:val="28"/>
          <w:szCs w:val="28"/>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before="0" w:beforeAutospacing="0" w:after="0" w:afterAutospacing="0" w:line="276" w:lineRule="auto"/>
        <w:ind w:firstLine="567"/>
        <w:jc w:val="both"/>
        <w:rPr>
          <w:b/>
          <w:bCs/>
          <w:color w:val="000000"/>
        </w:rPr>
      </w:pPr>
    </w:p>
    <w:p w:rsidR="001115E7" w:rsidRDefault="001115E7" w:rsidP="004170D4">
      <w:pPr>
        <w:pStyle w:val="a3"/>
        <w:spacing w:after="0" w:afterAutospacing="0"/>
        <w:jc w:val="center"/>
        <w:rPr>
          <w:b/>
          <w:bCs/>
        </w:rPr>
      </w:pPr>
    </w:p>
    <w:p w:rsidR="001115E7" w:rsidRDefault="001115E7" w:rsidP="004170D4">
      <w:pPr>
        <w:pStyle w:val="a3"/>
        <w:spacing w:after="0" w:afterAutospacing="0"/>
        <w:jc w:val="center"/>
        <w:rPr>
          <w:b/>
          <w:bCs/>
        </w:rPr>
      </w:pPr>
    </w:p>
    <w:p w:rsidR="004170D4" w:rsidRPr="001115E7" w:rsidRDefault="004170D4" w:rsidP="001115E7">
      <w:pPr>
        <w:pStyle w:val="a3"/>
        <w:spacing w:after="0" w:afterAutospacing="0"/>
        <w:jc w:val="center"/>
        <w:rPr>
          <w:sz w:val="28"/>
          <w:szCs w:val="28"/>
        </w:rPr>
      </w:pPr>
      <w:r w:rsidRPr="001115E7">
        <w:rPr>
          <w:b/>
          <w:bCs/>
          <w:sz w:val="28"/>
          <w:szCs w:val="28"/>
        </w:rPr>
        <w:lastRenderedPageBreak/>
        <w:t>Календарно-тематическое  планирование</w:t>
      </w:r>
    </w:p>
    <w:p w:rsidR="004170D4" w:rsidRPr="004170D4" w:rsidRDefault="004170D4" w:rsidP="001115E7">
      <w:pPr>
        <w:spacing w:before="100" w:beforeAutospacing="1" w:after="0" w:line="240" w:lineRule="auto"/>
        <w:rPr>
          <w:rFonts w:ascii="Times New Roman" w:eastAsia="Times New Roman" w:hAnsi="Times New Roman" w:cs="Times New Roman"/>
          <w:sz w:val="24"/>
          <w:szCs w:val="24"/>
        </w:rPr>
      </w:pPr>
    </w:p>
    <w:tbl>
      <w:tblPr>
        <w:tblW w:w="10605" w:type="dxa"/>
        <w:jc w:val="center"/>
        <w:tblCellMar>
          <w:left w:w="0" w:type="dxa"/>
          <w:right w:w="0" w:type="dxa"/>
        </w:tblCellMar>
        <w:tblLook w:val="04A0"/>
      </w:tblPr>
      <w:tblGrid>
        <w:gridCol w:w="960"/>
        <w:gridCol w:w="8085"/>
        <w:gridCol w:w="1560"/>
      </w:tblGrid>
      <w:tr w:rsidR="004170D4" w:rsidRPr="001115E7" w:rsidTr="004170D4">
        <w:trPr>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rPr>
              <w:t>№</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rPr>
              <w:t>Тема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rPr>
              <w:t>К</w:t>
            </w:r>
            <w:r w:rsidR="001115E7" w:rsidRPr="001115E7">
              <w:rPr>
                <w:rFonts w:ascii="Times New Roman" w:eastAsia="Times New Roman" w:hAnsi="Times New Roman" w:cs="Times New Roman"/>
                <w:b/>
                <w:bCs/>
                <w:color w:val="000000"/>
                <w:sz w:val="28"/>
                <w:szCs w:val="28"/>
              </w:rPr>
              <w:t>ол</w:t>
            </w:r>
            <w:r w:rsidRPr="001115E7">
              <w:rPr>
                <w:rFonts w:ascii="Times New Roman" w:eastAsia="Times New Roman" w:hAnsi="Times New Roman" w:cs="Times New Roman"/>
                <w:b/>
                <w:bCs/>
                <w:color w:val="000000"/>
                <w:sz w:val="28"/>
                <w:szCs w:val="28"/>
              </w:rPr>
              <w:t>-во часов</w:t>
            </w:r>
          </w:p>
        </w:tc>
      </w:tr>
      <w:tr w:rsidR="004170D4" w:rsidRPr="001115E7" w:rsidTr="004170D4">
        <w:trPr>
          <w:trHeight w:val="394"/>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both"/>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shd w:val="clear" w:color="auto" w:fill="FFFFFF"/>
              </w:rPr>
              <w:t>Введение в курс</w:t>
            </w:r>
            <w:r w:rsidRPr="001115E7">
              <w:rPr>
                <w:rFonts w:ascii="Times New Roman" w:eastAsia="Times New Roman" w:hAnsi="Times New Roman" w:cs="Times New Roman"/>
                <w:color w:val="000000"/>
                <w:sz w:val="28"/>
                <w:szCs w:val="28"/>
                <w:shd w:val="clear" w:color="auto" w:fill="FFFFFF"/>
              </w:rPr>
              <w:t xml:space="preserve"> «Основы финансовой грамотности».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trHeight w:val="263"/>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5E7" w:rsidRPr="001115E7" w:rsidRDefault="004170D4" w:rsidP="001115E7">
            <w:pPr>
              <w:spacing w:after="0" w:line="360" w:lineRule="auto"/>
              <w:ind w:firstLine="567"/>
              <w:jc w:val="center"/>
              <w:rPr>
                <w:rFonts w:ascii="Times New Roman" w:eastAsia="Times New Roman" w:hAnsi="Times New Roman" w:cs="Times New Roman"/>
                <w:b/>
                <w:bCs/>
                <w:color w:val="000000"/>
                <w:sz w:val="28"/>
                <w:szCs w:val="28"/>
              </w:rPr>
            </w:pPr>
            <w:r w:rsidRPr="001115E7">
              <w:rPr>
                <w:rFonts w:ascii="Times New Roman" w:eastAsia="Times New Roman" w:hAnsi="Times New Roman" w:cs="Times New Roman"/>
                <w:b/>
                <w:bCs/>
                <w:color w:val="000000"/>
                <w:sz w:val="28"/>
                <w:szCs w:val="28"/>
              </w:rPr>
              <w:t>Раздел I. Управление денежными средствами семьи (14 часов)</w:t>
            </w:r>
          </w:p>
        </w:tc>
      </w:tr>
      <w:tr w:rsidR="004170D4" w:rsidRPr="001115E7" w:rsidTr="004170D4">
        <w:trPr>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rPr>
              <w:t>Тема 1. Личное финансовое планирование (2 часа)</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Человеческий капитал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3</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Как принимать решения?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b/>
                <w:bCs/>
                <w:sz w:val="28"/>
                <w:szCs w:val="28"/>
              </w:rPr>
              <w:t xml:space="preserve">Тема 2. Происхождение денег </w:t>
            </w:r>
            <w:r w:rsidRPr="001115E7">
              <w:rPr>
                <w:rFonts w:ascii="Times New Roman" w:eastAsia="Times New Roman" w:hAnsi="Times New Roman" w:cs="Times New Roman"/>
                <w:b/>
                <w:bCs/>
                <w:color w:val="000000"/>
                <w:sz w:val="28"/>
                <w:szCs w:val="28"/>
              </w:rPr>
              <w:t>(2 часа)</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4</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Деньги. История происхождения</w:t>
            </w:r>
            <w:r w:rsidRPr="001115E7">
              <w:rPr>
                <w:rFonts w:ascii="Times New Roman" w:eastAsia="Times New Roman" w:hAnsi="Times New Roman" w:cs="Times New Roman"/>
                <w:color w:val="000000"/>
                <w:sz w:val="28"/>
                <w:szCs w:val="28"/>
              </w:rPr>
              <w:t xml:space="preserve"> денег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5</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Современные деньги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trHeight w:val="339"/>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rPr>
              <w:t>Тема 3. Домашняя бухгалтерия (3 часа)</w:t>
            </w:r>
          </w:p>
        </w:tc>
      </w:tr>
      <w:tr w:rsidR="004170D4" w:rsidRPr="001115E7" w:rsidTr="004170D4">
        <w:trPr>
          <w:trHeight w:val="179"/>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6</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Понятие Активы и Пассивы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trHeight w:val="231"/>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7</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Доходы и расходы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8</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Доходы и расходы семьи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rPr>
              <w:t>Тема 4. Составление личного финансового плана (2 часа)</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9</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Личный финансовый план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10</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Стратегия и способы достижения финансовых целей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rPr>
              <w:t>Тема 5. Рациональное поведение потребителя (3 часа)</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11</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Кто такой потребитель</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12</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 xml:space="preserve">Закон «О Защите прав потребителя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13</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Алгоритм действий потребителя при</w:t>
            </w:r>
            <w:r w:rsidRPr="001115E7">
              <w:rPr>
                <w:rFonts w:ascii="Times New Roman" w:eastAsia="Times New Roman" w:hAnsi="Times New Roman" w:cs="Times New Roman"/>
                <w:color w:val="000000"/>
                <w:sz w:val="28"/>
                <w:szCs w:val="28"/>
              </w:rPr>
              <w:t xml:space="preserve"> нарушении их прав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5E7" w:rsidRPr="001115E7" w:rsidRDefault="004170D4" w:rsidP="001115E7">
            <w:pPr>
              <w:autoSpaceDE w:val="0"/>
              <w:autoSpaceDN w:val="0"/>
              <w:spacing w:after="0" w:line="360" w:lineRule="auto"/>
              <w:rPr>
                <w:rFonts w:ascii="Times New Roman" w:eastAsia="Times New Roman" w:hAnsi="Times New Roman" w:cs="Times New Roman"/>
                <w:b/>
                <w:bCs/>
                <w:color w:val="000000"/>
                <w:sz w:val="28"/>
                <w:szCs w:val="28"/>
              </w:rPr>
            </w:pPr>
            <w:r w:rsidRPr="001115E7">
              <w:rPr>
                <w:rFonts w:ascii="Times New Roman" w:eastAsia="Times New Roman" w:hAnsi="Times New Roman" w:cs="Times New Roman"/>
                <w:b/>
                <w:bCs/>
                <w:color w:val="000000"/>
                <w:sz w:val="28"/>
                <w:szCs w:val="28"/>
              </w:rPr>
              <w:t>Работа и защита проектных работ (2 часа)</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14-15</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Темы мини-проектов:</w:t>
            </w:r>
            <w:r w:rsidR="001115E7">
              <w:rPr>
                <w:rFonts w:ascii="Times New Roman" w:eastAsia="Times New Roman" w:hAnsi="Times New Roman" w:cs="Times New Roman"/>
                <w:sz w:val="28"/>
                <w:szCs w:val="28"/>
              </w:rPr>
              <w:t xml:space="preserve"> </w:t>
            </w:r>
            <w:r w:rsidRPr="001115E7">
              <w:rPr>
                <w:rFonts w:ascii="Times New Roman" w:eastAsia="Times New Roman" w:hAnsi="Times New Roman" w:cs="Times New Roman"/>
                <w:sz w:val="28"/>
                <w:szCs w:val="28"/>
              </w:rPr>
              <w:t xml:space="preserve">«История происхождения денег»; </w:t>
            </w:r>
          </w:p>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«Защита прав потребителя финансовых услуг»;  «Долгосрочный личный финансовый план».</w:t>
            </w:r>
          </w:p>
          <w:p w:rsidR="001115E7" w:rsidRPr="001115E7" w:rsidRDefault="001115E7" w:rsidP="001115E7">
            <w:pPr>
              <w:spacing w:after="0" w:line="360" w:lineRule="auto"/>
              <w:rPr>
                <w:rFonts w:ascii="Times New Roman" w:eastAsia="Times New Roman" w:hAnsi="Times New Roman" w:cs="Times New Roman"/>
                <w:sz w:val="28"/>
                <w:szCs w:val="2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w:t>
            </w:r>
          </w:p>
        </w:tc>
      </w:tr>
      <w:tr w:rsidR="004170D4" w:rsidRPr="001115E7" w:rsidTr="004170D4">
        <w:trPr>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rPr>
              <w:t xml:space="preserve">Раздел II. Семья и финансовые организации: как сотрудничать без проблем (17 </w:t>
            </w:r>
            <w:r w:rsidRPr="001115E7">
              <w:rPr>
                <w:rFonts w:ascii="Times New Roman" w:eastAsia="Times New Roman" w:hAnsi="Times New Roman" w:cs="Times New Roman"/>
                <w:b/>
                <w:bCs/>
                <w:color w:val="000000"/>
                <w:sz w:val="28"/>
                <w:szCs w:val="28"/>
              </w:rPr>
              <w:lastRenderedPageBreak/>
              <w:t>часов)</w:t>
            </w:r>
          </w:p>
        </w:tc>
      </w:tr>
      <w:tr w:rsidR="004170D4" w:rsidRPr="001115E7" w:rsidTr="004170D4">
        <w:trPr>
          <w:trHeight w:val="198"/>
          <w:jc w:val="center"/>
        </w:trPr>
        <w:tc>
          <w:tcPr>
            <w:tcW w:w="90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b/>
                <w:bCs/>
                <w:sz w:val="28"/>
                <w:szCs w:val="28"/>
              </w:rPr>
              <w:lastRenderedPageBreak/>
              <w:t>Тема 6.  Депозит (11 часов)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 </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16</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Накопление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17</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Инфляция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18</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 xml:space="preserve">Как рассчитать «свою» инфляцию?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trHeight w:val="13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19</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Банк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20</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Депозит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21</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Изучаем депозитный договор</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22</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Роль депозита в финансовом плане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23</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 xml:space="preserve">Условия депозита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24</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Валюта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25</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Потеря финансовых документов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26</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1115E7" w:rsidRPr="001115E7" w:rsidRDefault="004170D4" w:rsidP="001115E7">
            <w:pPr>
              <w:spacing w:after="0" w:line="360" w:lineRule="auto"/>
              <w:ind w:left="34" w:firstLine="33"/>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Риски при использовании банковских вкладов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b/>
                <w:bCs/>
                <w:sz w:val="28"/>
                <w:szCs w:val="28"/>
              </w:rPr>
              <w:t>Тема 7. Расчетно-кассовые операции (4 часа)</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27</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ind w:firstLine="34"/>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Банковская карта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28</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Банкомат. Правила пользования банкоматом.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29</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Денежный перевод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trHeight w:val="167"/>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30</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Мобильный банкинг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1</w:t>
            </w:r>
          </w:p>
        </w:tc>
      </w:tr>
      <w:tr w:rsidR="004170D4" w:rsidRPr="001115E7" w:rsidTr="004170D4">
        <w:trPr>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autoSpaceDE w:val="0"/>
              <w:autoSpaceDN w:val="0"/>
              <w:spacing w:after="0" w:line="360" w:lineRule="auto"/>
              <w:jc w:val="both"/>
              <w:rPr>
                <w:rFonts w:ascii="Times New Roman" w:eastAsia="Times New Roman" w:hAnsi="Times New Roman" w:cs="Times New Roman"/>
                <w:sz w:val="28"/>
                <w:szCs w:val="28"/>
              </w:rPr>
            </w:pPr>
            <w:r w:rsidRPr="001115E7">
              <w:rPr>
                <w:rFonts w:ascii="Times New Roman" w:eastAsia="Times New Roman" w:hAnsi="Times New Roman" w:cs="Times New Roman"/>
                <w:b/>
                <w:bCs/>
                <w:color w:val="000000"/>
                <w:sz w:val="28"/>
                <w:szCs w:val="28"/>
              </w:rPr>
              <w:t>Работа и защита проектных работ (2 часа)</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31-32</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jc w:val="both"/>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Темы мини-проектов:  «Планирование сбережений как</w:t>
            </w:r>
            <w:r w:rsidRPr="001115E7">
              <w:rPr>
                <w:rFonts w:ascii="Times New Roman" w:eastAsia="Times New Roman" w:hAnsi="Times New Roman" w:cs="Times New Roman"/>
                <w:color w:val="000000"/>
                <w:sz w:val="28"/>
                <w:szCs w:val="28"/>
              </w:rPr>
              <w:t xml:space="preserve"> одного из способов достижения финансовых целей»;</w:t>
            </w:r>
          </w:p>
          <w:p w:rsidR="004170D4" w:rsidRPr="001115E7" w:rsidRDefault="004170D4" w:rsidP="001115E7">
            <w:pPr>
              <w:spacing w:after="0" w:line="360" w:lineRule="auto"/>
              <w:jc w:val="both"/>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w:t>
            </w:r>
          </w:p>
          <w:p w:rsidR="004170D4" w:rsidRPr="001115E7" w:rsidRDefault="004170D4" w:rsidP="001115E7">
            <w:pPr>
              <w:spacing w:after="0" w:line="360" w:lineRule="auto"/>
              <w:jc w:val="both"/>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«Анализ возможностей интернет - банкинга для решения текущих и перспективных финансовых задач».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w:t>
            </w:r>
          </w:p>
        </w:tc>
      </w:tr>
      <w:tr w:rsidR="004170D4" w:rsidRPr="001115E7" w:rsidTr="004170D4">
        <w:trPr>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rPr>
                <w:rFonts w:ascii="Times New Roman" w:eastAsia="Times New Roman" w:hAnsi="Times New Roman" w:cs="Times New Roman"/>
                <w:sz w:val="28"/>
                <w:szCs w:val="28"/>
              </w:rPr>
            </w:pPr>
            <w:r w:rsidRPr="001115E7">
              <w:rPr>
                <w:rFonts w:ascii="Times New Roman" w:eastAsia="Times New Roman" w:hAnsi="Times New Roman" w:cs="Times New Roman"/>
                <w:b/>
                <w:bCs/>
                <w:sz w:val="28"/>
                <w:szCs w:val="28"/>
              </w:rPr>
              <w:t>Итоговое повторение и обобщение (2 часа)</w:t>
            </w:r>
          </w:p>
        </w:tc>
      </w:tr>
      <w:tr w:rsidR="004170D4" w:rsidRPr="001115E7" w:rsidTr="004170D4">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33-34</w:t>
            </w:r>
          </w:p>
        </w:tc>
        <w:tc>
          <w:tcPr>
            <w:tcW w:w="8080" w:type="dxa"/>
            <w:tcBorders>
              <w:top w:val="nil"/>
              <w:left w:val="nil"/>
              <w:bottom w:val="single" w:sz="8" w:space="0" w:color="auto"/>
              <w:right w:val="single" w:sz="8" w:space="0" w:color="auto"/>
            </w:tcBorders>
            <w:tcMar>
              <w:top w:w="0" w:type="dxa"/>
              <w:left w:w="108" w:type="dxa"/>
              <w:bottom w:w="0" w:type="dxa"/>
              <w:right w:w="108" w:type="dxa"/>
            </w:tcMar>
            <w:hideMark/>
          </w:tcPr>
          <w:p w:rsidR="004170D4" w:rsidRPr="001115E7" w:rsidRDefault="004170D4" w:rsidP="001115E7">
            <w:pPr>
              <w:spacing w:after="0" w:line="360" w:lineRule="auto"/>
              <w:jc w:val="both"/>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Практическая работа: «Уровень моей финансовой грамотности»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70D4" w:rsidRPr="001115E7" w:rsidRDefault="004170D4" w:rsidP="001115E7">
            <w:pPr>
              <w:autoSpaceDE w:val="0"/>
              <w:autoSpaceDN w:val="0"/>
              <w:spacing w:after="0" w:line="360" w:lineRule="auto"/>
              <w:jc w:val="center"/>
              <w:rPr>
                <w:rFonts w:ascii="Times New Roman" w:eastAsia="Times New Roman" w:hAnsi="Times New Roman" w:cs="Times New Roman"/>
                <w:sz w:val="28"/>
                <w:szCs w:val="28"/>
              </w:rPr>
            </w:pPr>
            <w:r w:rsidRPr="001115E7">
              <w:rPr>
                <w:rFonts w:ascii="Times New Roman" w:eastAsia="Times New Roman" w:hAnsi="Times New Roman" w:cs="Times New Roman"/>
                <w:color w:val="000000"/>
                <w:sz w:val="28"/>
                <w:szCs w:val="28"/>
              </w:rPr>
              <w:t>2</w:t>
            </w:r>
          </w:p>
        </w:tc>
      </w:tr>
    </w:tbl>
    <w:p w:rsidR="004170D4" w:rsidRDefault="004170D4"/>
    <w:p w:rsidR="00051FEE" w:rsidRDefault="004170D4" w:rsidP="00051FEE">
      <w:pPr>
        <w:spacing w:after="0" w:line="360" w:lineRule="auto"/>
        <w:jc w:val="center"/>
        <w:rPr>
          <w:rFonts w:ascii="Times New Roman" w:eastAsia="Times New Roman" w:hAnsi="Times New Roman" w:cs="Times New Roman"/>
          <w:b/>
          <w:sz w:val="28"/>
          <w:szCs w:val="28"/>
        </w:rPr>
      </w:pPr>
      <w:r w:rsidRPr="001115E7">
        <w:rPr>
          <w:rFonts w:ascii="Times New Roman" w:eastAsia="Times New Roman" w:hAnsi="Times New Roman" w:cs="Times New Roman"/>
          <w:b/>
          <w:sz w:val="28"/>
          <w:szCs w:val="28"/>
        </w:rPr>
        <w:t>Список литературы</w:t>
      </w:r>
    </w:p>
    <w:p w:rsidR="00051FEE" w:rsidRDefault="00051FEE" w:rsidP="00051FEE">
      <w:pPr>
        <w:spacing w:after="0" w:line="360" w:lineRule="auto"/>
        <w:jc w:val="center"/>
        <w:rPr>
          <w:rFonts w:ascii="Times New Roman" w:eastAsia="Times New Roman" w:hAnsi="Times New Roman" w:cs="Times New Roman"/>
          <w:b/>
          <w:sz w:val="28"/>
          <w:szCs w:val="28"/>
        </w:rPr>
      </w:pPr>
    </w:p>
    <w:p w:rsidR="001115E7" w:rsidRPr="00051FEE" w:rsidRDefault="004170D4" w:rsidP="00051FEE">
      <w:pPr>
        <w:pStyle w:val="a8"/>
        <w:numPr>
          <w:ilvl w:val="0"/>
          <w:numId w:val="3"/>
        </w:numPr>
        <w:spacing w:after="0" w:line="360" w:lineRule="auto"/>
        <w:jc w:val="both"/>
        <w:rPr>
          <w:rFonts w:ascii="Times New Roman" w:eastAsia="Times New Roman" w:hAnsi="Times New Roman" w:cs="Times New Roman"/>
          <w:b/>
          <w:sz w:val="28"/>
          <w:szCs w:val="28"/>
        </w:rPr>
      </w:pPr>
      <w:r w:rsidRPr="00051FEE">
        <w:rPr>
          <w:rFonts w:ascii="Times New Roman" w:eastAsia="Times New Roman" w:hAnsi="Times New Roman" w:cs="Times New Roman"/>
          <w:sz w:val="28"/>
          <w:szCs w:val="28"/>
        </w:rPr>
        <w:t>Брехова Ю., Алмосов А., Завьялов Д. Финансовая грамотность: материалы для учащихся. –М.: ВИТА-ПРЕСС, 2014.</w:t>
      </w:r>
    </w:p>
    <w:p w:rsidR="001115E7" w:rsidRDefault="004170D4" w:rsidP="00317E45">
      <w:pPr>
        <w:pStyle w:val="a8"/>
        <w:numPr>
          <w:ilvl w:val="0"/>
          <w:numId w:val="3"/>
        </w:numPr>
        <w:spacing w:after="0" w:line="360" w:lineRule="auto"/>
        <w:jc w:val="both"/>
        <w:rPr>
          <w:rFonts w:ascii="Times New Roman" w:eastAsia="Times New Roman" w:hAnsi="Times New Roman" w:cs="Times New Roman"/>
          <w:sz w:val="28"/>
          <w:szCs w:val="28"/>
        </w:rPr>
      </w:pPr>
      <w:r w:rsidRPr="001115E7">
        <w:rPr>
          <w:rFonts w:ascii="Times New Roman" w:eastAsia="Times New Roman" w:hAnsi="Times New Roman" w:cs="Times New Roman"/>
          <w:sz w:val="28"/>
          <w:szCs w:val="28"/>
        </w:rPr>
        <w:t>Горяев А.П. и Чумаченко В.В. Основы финансовой грамотности.</w:t>
      </w:r>
      <w:r w:rsidR="00317E45">
        <w:rPr>
          <w:rFonts w:ascii="Times New Roman" w:eastAsia="Times New Roman" w:hAnsi="Times New Roman" w:cs="Times New Roman"/>
          <w:sz w:val="28"/>
          <w:szCs w:val="28"/>
        </w:rPr>
        <w:t xml:space="preserve"> </w:t>
      </w:r>
      <w:r w:rsidRPr="001115E7">
        <w:rPr>
          <w:rFonts w:ascii="Times New Roman" w:eastAsia="Times New Roman" w:hAnsi="Times New Roman" w:cs="Times New Roman"/>
          <w:sz w:val="28"/>
          <w:szCs w:val="28"/>
        </w:rPr>
        <w:t>Учебное пособие, 2018.</w:t>
      </w:r>
    </w:p>
    <w:p w:rsidR="001115E7" w:rsidRDefault="004170D4" w:rsidP="00051FEE">
      <w:pPr>
        <w:pStyle w:val="a8"/>
        <w:numPr>
          <w:ilvl w:val="0"/>
          <w:numId w:val="3"/>
        </w:numPr>
        <w:spacing w:after="0" w:line="360" w:lineRule="auto"/>
        <w:jc w:val="both"/>
        <w:rPr>
          <w:rFonts w:ascii="Times New Roman" w:eastAsia="Times New Roman" w:hAnsi="Times New Roman" w:cs="Times New Roman"/>
          <w:sz w:val="28"/>
          <w:szCs w:val="28"/>
        </w:rPr>
      </w:pPr>
      <w:r w:rsidRPr="00317E45">
        <w:rPr>
          <w:rFonts w:ascii="Times New Roman" w:eastAsia="Times New Roman" w:hAnsi="Times New Roman" w:cs="Times New Roman"/>
          <w:sz w:val="28"/>
          <w:szCs w:val="28"/>
        </w:rPr>
        <w:t>Горяев А.П. и Чумаченко В.В. Основы финансовой грамотности. Методические рекомендации, 2018</w:t>
      </w:r>
      <w:r w:rsidR="00317E45">
        <w:rPr>
          <w:rFonts w:ascii="Times New Roman" w:eastAsia="Times New Roman" w:hAnsi="Times New Roman" w:cs="Times New Roman"/>
          <w:sz w:val="28"/>
          <w:szCs w:val="28"/>
        </w:rPr>
        <w:t>.</w:t>
      </w:r>
    </w:p>
    <w:p w:rsidR="001115E7" w:rsidRDefault="004170D4" w:rsidP="00051FEE">
      <w:pPr>
        <w:pStyle w:val="a8"/>
        <w:numPr>
          <w:ilvl w:val="0"/>
          <w:numId w:val="3"/>
        </w:numPr>
        <w:spacing w:after="0" w:line="360" w:lineRule="auto"/>
        <w:jc w:val="both"/>
        <w:rPr>
          <w:rFonts w:ascii="Times New Roman" w:eastAsia="Times New Roman" w:hAnsi="Times New Roman" w:cs="Times New Roman"/>
          <w:sz w:val="28"/>
          <w:szCs w:val="28"/>
        </w:rPr>
      </w:pPr>
      <w:r w:rsidRPr="00317E45">
        <w:rPr>
          <w:rFonts w:ascii="Times New Roman" w:eastAsia="Times New Roman" w:hAnsi="Times New Roman" w:cs="Times New Roman"/>
          <w:sz w:val="28"/>
          <w:szCs w:val="28"/>
        </w:rPr>
        <w:t xml:space="preserve">Канторович Г.Г. Финансовая грамотность: материалы для учащихся. 10, 11 классы, математический профиль. М. ВИТА-ПРЕСС, 2015. </w:t>
      </w:r>
    </w:p>
    <w:p w:rsidR="001115E7" w:rsidRPr="00317E45" w:rsidRDefault="004170D4" w:rsidP="00051FEE">
      <w:pPr>
        <w:pStyle w:val="a8"/>
        <w:numPr>
          <w:ilvl w:val="0"/>
          <w:numId w:val="3"/>
        </w:numPr>
        <w:spacing w:after="0" w:line="360" w:lineRule="auto"/>
        <w:jc w:val="both"/>
        <w:rPr>
          <w:rFonts w:ascii="Times New Roman" w:eastAsia="Times New Roman" w:hAnsi="Times New Roman" w:cs="Times New Roman"/>
          <w:sz w:val="28"/>
          <w:szCs w:val="28"/>
        </w:rPr>
      </w:pPr>
      <w:r w:rsidRPr="00317E45">
        <w:rPr>
          <w:rFonts w:ascii="Times New Roman" w:eastAsia="Times New Roman" w:hAnsi="Times New Roman" w:cs="Times New Roman"/>
          <w:sz w:val="28"/>
          <w:szCs w:val="28"/>
        </w:rPr>
        <w:t xml:space="preserve">Финансовая грамотность: материалы для учащихся. 8–9 классы общеобразоват. орг. / И. В. Липсиц, О. И. Рязанова. —М.: ВИТА-ПРЕСС, 2014. </w:t>
      </w:r>
    </w:p>
    <w:p w:rsidR="00317E45" w:rsidRDefault="00317E45" w:rsidP="00051FEE">
      <w:pPr>
        <w:spacing w:after="0" w:line="360" w:lineRule="auto"/>
        <w:jc w:val="both"/>
        <w:rPr>
          <w:rFonts w:ascii="Times New Roman" w:eastAsia="Times New Roman" w:hAnsi="Times New Roman" w:cs="Times New Roman"/>
          <w:b/>
          <w:sz w:val="28"/>
          <w:szCs w:val="28"/>
        </w:rPr>
      </w:pPr>
    </w:p>
    <w:p w:rsidR="001115E7" w:rsidRPr="00547774" w:rsidRDefault="004170D4" w:rsidP="00317E45">
      <w:pPr>
        <w:spacing w:after="0" w:line="360" w:lineRule="auto"/>
        <w:jc w:val="center"/>
        <w:rPr>
          <w:rFonts w:ascii="Times New Roman" w:eastAsia="Times New Roman" w:hAnsi="Times New Roman" w:cs="Times New Roman"/>
          <w:b/>
          <w:sz w:val="28"/>
          <w:szCs w:val="28"/>
        </w:rPr>
      </w:pPr>
      <w:r w:rsidRPr="00547774">
        <w:rPr>
          <w:rFonts w:ascii="Times New Roman" w:eastAsia="Times New Roman" w:hAnsi="Times New Roman" w:cs="Times New Roman"/>
          <w:b/>
          <w:sz w:val="28"/>
          <w:szCs w:val="28"/>
        </w:rPr>
        <w:t>Нормативные документы</w:t>
      </w:r>
      <w:r w:rsidR="001115E7" w:rsidRPr="00547774">
        <w:rPr>
          <w:rFonts w:ascii="Times New Roman" w:eastAsia="Times New Roman" w:hAnsi="Times New Roman" w:cs="Times New Roman"/>
          <w:b/>
          <w:sz w:val="28"/>
          <w:szCs w:val="28"/>
        </w:rPr>
        <w:t>.</w:t>
      </w:r>
    </w:p>
    <w:p w:rsidR="00547774" w:rsidRDefault="004170D4" w:rsidP="00547774">
      <w:pPr>
        <w:pStyle w:val="a8"/>
        <w:numPr>
          <w:ilvl w:val="0"/>
          <w:numId w:val="2"/>
        </w:numPr>
        <w:spacing w:after="0" w:line="360" w:lineRule="auto"/>
        <w:jc w:val="both"/>
        <w:rPr>
          <w:rFonts w:ascii="Times New Roman" w:eastAsia="Times New Roman" w:hAnsi="Times New Roman" w:cs="Times New Roman"/>
          <w:sz w:val="28"/>
          <w:szCs w:val="28"/>
        </w:rPr>
      </w:pPr>
      <w:r w:rsidRPr="00547774">
        <w:rPr>
          <w:rFonts w:ascii="Times New Roman" w:eastAsia="Times New Roman" w:hAnsi="Times New Roman" w:cs="Times New Roman"/>
          <w:sz w:val="28"/>
          <w:szCs w:val="28"/>
        </w:rPr>
        <w:t>Гражданс</w:t>
      </w:r>
      <w:r w:rsidR="00547774" w:rsidRPr="00547774">
        <w:rPr>
          <w:rFonts w:ascii="Times New Roman" w:eastAsia="Times New Roman" w:hAnsi="Times New Roman" w:cs="Times New Roman"/>
          <w:sz w:val="28"/>
          <w:szCs w:val="28"/>
        </w:rPr>
        <w:t>кий кодекс Российской Федерации.</w:t>
      </w:r>
    </w:p>
    <w:p w:rsidR="00547774" w:rsidRDefault="004170D4" w:rsidP="001115E7">
      <w:pPr>
        <w:pStyle w:val="a8"/>
        <w:numPr>
          <w:ilvl w:val="0"/>
          <w:numId w:val="2"/>
        </w:numPr>
        <w:spacing w:after="0" w:line="360" w:lineRule="auto"/>
        <w:jc w:val="both"/>
        <w:rPr>
          <w:rFonts w:ascii="Times New Roman" w:eastAsia="Times New Roman" w:hAnsi="Times New Roman" w:cs="Times New Roman"/>
          <w:sz w:val="28"/>
          <w:szCs w:val="28"/>
        </w:rPr>
      </w:pPr>
      <w:r w:rsidRPr="00547774">
        <w:rPr>
          <w:rFonts w:ascii="Times New Roman" w:eastAsia="Times New Roman" w:hAnsi="Times New Roman" w:cs="Times New Roman"/>
          <w:sz w:val="28"/>
          <w:szCs w:val="28"/>
        </w:rPr>
        <w:t>Кодекс Российской Федерации об административных правонарушениях от 30.12.2001 No 195-ФЗ</w:t>
      </w:r>
      <w:r w:rsidR="00547774" w:rsidRPr="00547774">
        <w:rPr>
          <w:rFonts w:ascii="Times New Roman" w:eastAsia="Times New Roman" w:hAnsi="Times New Roman" w:cs="Times New Roman"/>
          <w:sz w:val="28"/>
          <w:szCs w:val="28"/>
        </w:rPr>
        <w:t>.</w:t>
      </w:r>
    </w:p>
    <w:p w:rsidR="00547774" w:rsidRDefault="004170D4" w:rsidP="001115E7">
      <w:pPr>
        <w:pStyle w:val="a8"/>
        <w:numPr>
          <w:ilvl w:val="0"/>
          <w:numId w:val="2"/>
        </w:numPr>
        <w:spacing w:after="0" w:line="360" w:lineRule="auto"/>
        <w:jc w:val="both"/>
        <w:rPr>
          <w:rFonts w:ascii="Times New Roman" w:eastAsia="Times New Roman" w:hAnsi="Times New Roman" w:cs="Times New Roman"/>
          <w:sz w:val="28"/>
          <w:szCs w:val="28"/>
        </w:rPr>
      </w:pPr>
      <w:r w:rsidRPr="00547774">
        <w:rPr>
          <w:rFonts w:ascii="Times New Roman" w:eastAsia="Times New Roman" w:hAnsi="Times New Roman" w:cs="Times New Roman"/>
          <w:sz w:val="28"/>
          <w:szCs w:val="28"/>
        </w:rPr>
        <w:t>Федеральный закон от 02.12.1990 No 395-1 «О банках и банковской деятельности»</w:t>
      </w:r>
      <w:r w:rsidR="00547774">
        <w:rPr>
          <w:rFonts w:ascii="Times New Roman" w:eastAsia="Times New Roman" w:hAnsi="Times New Roman" w:cs="Times New Roman"/>
          <w:sz w:val="28"/>
          <w:szCs w:val="28"/>
        </w:rPr>
        <w:t>.</w:t>
      </w:r>
    </w:p>
    <w:p w:rsidR="00547774" w:rsidRDefault="004170D4" w:rsidP="001115E7">
      <w:pPr>
        <w:pStyle w:val="a8"/>
        <w:numPr>
          <w:ilvl w:val="0"/>
          <w:numId w:val="2"/>
        </w:numPr>
        <w:spacing w:after="0" w:line="360" w:lineRule="auto"/>
        <w:jc w:val="both"/>
        <w:rPr>
          <w:rFonts w:ascii="Times New Roman" w:eastAsia="Times New Roman" w:hAnsi="Times New Roman" w:cs="Times New Roman"/>
          <w:sz w:val="28"/>
          <w:szCs w:val="28"/>
        </w:rPr>
      </w:pPr>
      <w:r w:rsidRPr="00547774">
        <w:rPr>
          <w:rFonts w:ascii="Times New Roman" w:eastAsia="Times New Roman" w:hAnsi="Times New Roman" w:cs="Times New Roman"/>
          <w:sz w:val="28"/>
          <w:szCs w:val="28"/>
        </w:rPr>
        <w:t>Закон РФ от 7 февраля 1992 г. N 2300-I "О защите прав потребителей"</w:t>
      </w:r>
      <w:r w:rsidR="00547774">
        <w:rPr>
          <w:rFonts w:ascii="Times New Roman" w:eastAsia="Times New Roman" w:hAnsi="Times New Roman" w:cs="Times New Roman"/>
          <w:sz w:val="28"/>
          <w:szCs w:val="28"/>
        </w:rPr>
        <w:t>.</w:t>
      </w:r>
    </w:p>
    <w:p w:rsidR="00547774" w:rsidRDefault="004170D4" w:rsidP="001115E7">
      <w:pPr>
        <w:pStyle w:val="a8"/>
        <w:numPr>
          <w:ilvl w:val="0"/>
          <w:numId w:val="2"/>
        </w:numPr>
        <w:spacing w:after="0" w:line="360" w:lineRule="auto"/>
        <w:jc w:val="both"/>
        <w:rPr>
          <w:rFonts w:ascii="Times New Roman" w:eastAsia="Times New Roman" w:hAnsi="Times New Roman" w:cs="Times New Roman"/>
          <w:sz w:val="28"/>
          <w:szCs w:val="28"/>
        </w:rPr>
      </w:pPr>
      <w:r w:rsidRPr="00547774">
        <w:rPr>
          <w:rFonts w:ascii="Times New Roman" w:eastAsia="Times New Roman" w:hAnsi="Times New Roman" w:cs="Times New Roman"/>
          <w:sz w:val="28"/>
          <w:szCs w:val="28"/>
        </w:rPr>
        <w:t>Закон РФ от 27.11.1992 N 4015-1 "Об организации страхового дела в Российской Федерации"</w:t>
      </w:r>
      <w:r w:rsidR="00547774">
        <w:rPr>
          <w:rFonts w:ascii="Times New Roman" w:eastAsia="Times New Roman" w:hAnsi="Times New Roman" w:cs="Times New Roman"/>
          <w:sz w:val="28"/>
          <w:szCs w:val="28"/>
        </w:rPr>
        <w:t>.</w:t>
      </w:r>
    </w:p>
    <w:p w:rsidR="00317E45" w:rsidRDefault="004170D4" w:rsidP="001115E7">
      <w:pPr>
        <w:pStyle w:val="a8"/>
        <w:numPr>
          <w:ilvl w:val="0"/>
          <w:numId w:val="2"/>
        </w:numPr>
        <w:spacing w:after="0" w:line="360" w:lineRule="auto"/>
        <w:jc w:val="both"/>
        <w:rPr>
          <w:rFonts w:ascii="Times New Roman" w:eastAsia="Times New Roman" w:hAnsi="Times New Roman" w:cs="Times New Roman"/>
          <w:sz w:val="28"/>
          <w:szCs w:val="28"/>
        </w:rPr>
      </w:pPr>
      <w:r w:rsidRPr="00547774">
        <w:rPr>
          <w:rFonts w:ascii="Times New Roman" w:eastAsia="Times New Roman" w:hAnsi="Times New Roman" w:cs="Times New Roman"/>
          <w:sz w:val="28"/>
          <w:szCs w:val="28"/>
        </w:rPr>
        <w:t>Федеральный закон от 26.12.1995 No 208-ФЗ «Об акционерных обществах»</w:t>
      </w:r>
      <w:r w:rsidR="00317E45">
        <w:rPr>
          <w:rFonts w:ascii="Times New Roman" w:eastAsia="Times New Roman" w:hAnsi="Times New Roman" w:cs="Times New Roman"/>
          <w:sz w:val="28"/>
          <w:szCs w:val="28"/>
        </w:rPr>
        <w:t>.</w:t>
      </w:r>
    </w:p>
    <w:p w:rsidR="00317E45" w:rsidRDefault="004170D4" w:rsidP="001115E7">
      <w:pPr>
        <w:pStyle w:val="a8"/>
        <w:numPr>
          <w:ilvl w:val="0"/>
          <w:numId w:val="2"/>
        </w:numPr>
        <w:spacing w:after="0" w:line="360" w:lineRule="auto"/>
        <w:jc w:val="both"/>
        <w:rPr>
          <w:rFonts w:ascii="Times New Roman" w:eastAsia="Times New Roman" w:hAnsi="Times New Roman" w:cs="Times New Roman"/>
          <w:sz w:val="28"/>
          <w:szCs w:val="28"/>
        </w:rPr>
      </w:pPr>
      <w:r w:rsidRPr="00547774">
        <w:rPr>
          <w:rFonts w:ascii="Times New Roman" w:eastAsia="Times New Roman" w:hAnsi="Times New Roman" w:cs="Times New Roman"/>
          <w:sz w:val="28"/>
          <w:szCs w:val="28"/>
        </w:rPr>
        <w:t>Федеральный закон от 22.04.1996 No 39-ФЗ «О рынке ценных бумаг»</w:t>
      </w:r>
      <w:r w:rsidR="00317E45">
        <w:rPr>
          <w:rFonts w:ascii="Times New Roman" w:eastAsia="Times New Roman" w:hAnsi="Times New Roman" w:cs="Times New Roman"/>
          <w:sz w:val="28"/>
          <w:szCs w:val="28"/>
        </w:rPr>
        <w:t>.</w:t>
      </w:r>
    </w:p>
    <w:p w:rsidR="00317E45" w:rsidRPr="00317E45" w:rsidRDefault="004170D4" w:rsidP="001115E7">
      <w:pPr>
        <w:pStyle w:val="a8"/>
        <w:numPr>
          <w:ilvl w:val="0"/>
          <w:numId w:val="2"/>
        </w:numPr>
        <w:spacing w:after="0" w:line="360" w:lineRule="auto"/>
        <w:jc w:val="both"/>
        <w:rPr>
          <w:rFonts w:ascii="Times New Roman" w:eastAsia="Times New Roman" w:hAnsi="Times New Roman" w:cs="Times New Roman"/>
          <w:sz w:val="28"/>
          <w:szCs w:val="28"/>
        </w:rPr>
      </w:pPr>
      <w:r w:rsidRPr="00317E45">
        <w:rPr>
          <w:rFonts w:ascii="Times New Roman" w:eastAsia="Times New Roman" w:hAnsi="Times New Roman" w:cs="Times New Roman"/>
          <w:sz w:val="28"/>
          <w:szCs w:val="28"/>
        </w:rPr>
        <w:t>Федеральный закон от 13 июля 2015 г. N 223-ФЗ "О саморегулируемых организациях в сфере финансового рынка</w:t>
      </w:r>
    </w:p>
    <w:p w:rsidR="00317E45" w:rsidRDefault="00317E45" w:rsidP="001115E7">
      <w:pPr>
        <w:spacing w:after="0" w:line="360" w:lineRule="auto"/>
        <w:jc w:val="both"/>
        <w:rPr>
          <w:rFonts w:ascii="Times New Roman" w:eastAsia="Times New Roman" w:hAnsi="Times New Roman" w:cs="Times New Roman"/>
          <w:sz w:val="28"/>
          <w:szCs w:val="28"/>
        </w:rPr>
      </w:pPr>
    </w:p>
    <w:p w:rsidR="00317E45" w:rsidRDefault="004170D4" w:rsidP="00317E45">
      <w:pPr>
        <w:spacing w:after="0" w:line="360" w:lineRule="auto"/>
        <w:jc w:val="center"/>
        <w:rPr>
          <w:rFonts w:ascii="Times New Roman" w:eastAsia="Times New Roman" w:hAnsi="Times New Roman" w:cs="Times New Roman"/>
          <w:b/>
          <w:sz w:val="28"/>
          <w:szCs w:val="28"/>
        </w:rPr>
      </w:pPr>
      <w:r w:rsidRPr="00317E45">
        <w:rPr>
          <w:rFonts w:ascii="Times New Roman" w:eastAsia="Times New Roman" w:hAnsi="Times New Roman" w:cs="Times New Roman"/>
          <w:b/>
          <w:sz w:val="28"/>
          <w:szCs w:val="28"/>
        </w:rPr>
        <w:lastRenderedPageBreak/>
        <w:t>Интернет-ресурсы</w:t>
      </w:r>
    </w:p>
    <w:p w:rsidR="00317E45" w:rsidRPr="00317E45" w:rsidRDefault="004170D4" w:rsidP="00317E45">
      <w:pPr>
        <w:pStyle w:val="a8"/>
        <w:numPr>
          <w:ilvl w:val="0"/>
          <w:numId w:val="4"/>
        </w:numPr>
        <w:spacing w:after="0" w:line="360" w:lineRule="auto"/>
        <w:jc w:val="both"/>
        <w:rPr>
          <w:rFonts w:ascii="Times New Roman" w:eastAsia="Times New Roman" w:hAnsi="Times New Roman" w:cs="Times New Roman"/>
          <w:b/>
          <w:sz w:val="28"/>
          <w:szCs w:val="28"/>
        </w:rPr>
      </w:pPr>
      <w:r w:rsidRPr="00317E45">
        <w:rPr>
          <w:rFonts w:ascii="Times New Roman" w:eastAsia="Times New Roman" w:hAnsi="Times New Roman" w:cs="Times New Roman"/>
          <w:sz w:val="28"/>
          <w:szCs w:val="28"/>
        </w:rPr>
        <w:t>www.cbr.ru-Банк России</w:t>
      </w:r>
      <w:r w:rsidR="00317E45" w:rsidRPr="00317E45">
        <w:rPr>
          <w:rFonts w:ascii="Times New Roman" w:eastAsia="Times New Roman" w:hAnsi="Times New Roman" w:cs="Times New Roman"/>
          <w:sz w:val="28"/>
          <w:szCs w:val="28"/>
        </w:rPr>
        <w:t>.</w:t>
      </w:r>
    </w:p>
    <w:p w:rsidR="00317E45" w:rsidRPr="00317E45" w:rsidRDefault="00317E45" w:rsidP="001115E7">
      <w:pPr>
        <w:pStyle w:val="a8"/>
        <w:numPr>
          <w:ilvl w:val="0"/>
          <w:numId w:val="4"/>
        </w:numPr>
        <w:spacing w:after="0" w:line="360" w:lineRule="auto"/>
        <w:jc w:val="both"/>
        <w:rPr>
          <w:rFonts w:ascii="Times New Roman" w:eastAsia="Times New Roman" w:hAnsi="Times New Roman" w:cs="Times New Roman"/>
          <w:b/>
          <w:sz w:val="28"/>
          <w:szCs w:val="28"/>
        </w:rPr>
      </w:pPr>
      <w:hyperlink r:id="rId8" w:history="1">
        <w:r w:rsidRPr="00CE7ADE">
          <w:rPr>
            <w:rStyle w:val="a9"/>
            <w:rFonts w:ascii="Times New Roman" w:eastAsia="Times New Roman" w:hAnsi="Times New Roman" w:cs="Times New Roman"/>
            <w:sz w:val="28"/>
            <w:szCs w:val="28"/>
          </w:rPr>
          <w:t>http://fincult.info/-Финансовая</w:t>
        </w:r>
      </w:hyperlink>
      <w:r>
        <w:rPr>
          <w:rFonts w:ascii="Times New Roman" w:eastAsia="Times New Roman" w:hAnsi="Times New Roman" w:cs="Times New Roman"/>
          <w:sz w:val="28"/>
          <w:szCs w:val="28"/>
        </w:rPr>
        <w:t xml:space="preserve"> культура. Банк</w:t>
      </w:r>
      <w:r w:rsidR="004170D4" w:rsidRPr="00317E45">
        <w:rPr>
          <w:rFonts w:ascii="Times New Roman" w:eastAsia="Times New Roman" w:hAnsi="Times New Roman" w:cs="Times New Roman"/>
          <w:sz w:val="28"/>
          <w:szCs w:val="28"/>
        </w:rPr>
        <w:t>России</w:t>
      </w:r>
      <w:r>
        <w:rPr>
          <w:rFonts w:ascii="Times New Roman" w:eastAsia="Times New Roman" w:hAnsi="Times New Roman" w:cs="Times New Roman"/>
          <w:sz w:val="28"/>
          <w:szCs w:val="28"/>
        </w:rPr>
        <w:t>.</w:t>
      </w:r>
    </w:p>
    <w:p w:rsidR="00317E45" w:rsidRPr="00317E45" w:rsidRDefault="004170D4" w:rsidP="001115E7">
      <w:pPr>
        <w:pStyle w:val="a8"/>
        <w:numPr>
          <w:ilvl w:val="0"/>
          <w:numId w:val="4"/>
        </w:numPr>
        <w:spacing w:after="0" w:line="360" w:lineRule="auto"/>
        <w:jc w:val="both"/>
        <w:rPr>
          <w:rFonts w:ascii="Times New Roman" w:eastAsia="Times New Roman" w:hAnsi="Times New Roman" w:cs="Times New Roman"/>
          <w:b/>
          <w:sz w:val="28"/>
          <w:szCs w:val="28"/>
        </w:rPr>
      </w:pPr>
      <w:r w:rsidRPr="00317E45">
        <w:rPr>
          <w:rFonts w:ascii="Times New Roman" w:eastAsia="Times New Roman" w:hAnsi="Times New Roman" w:cs="Times New Roman"/>
          <w:sz w:val="28"/>
          <w:szCs w:val="28"/>
        </w:rPr>
        <w:t>http://вашифинансы.рф/-сайт «Дружи с финансами»</w:t>
      </w:r>
      <w:r w:rsidR="00317E45">
        <w:rPr>
          <w:rFonts w:ascii="Times New Roman" w:eastAsia="Times New Roman" w:hAnsi="Times New Roman" w:cs="Times New Roman"/>
          <w:sz w:val="28"/>
          <w:szCs w:val="28"/>
        </w:rPr>
        <w:t>.</w:t>
      </w:r>
    </w:p>
    <w:p w:rsidR="00317E45" w:rsidRPr="00317E45" w:rsidRDefault="004170D4" w:rsidP="001115E7">
      <w:pPr>
        <w:pStyle w:val="a8"/>
        <w:numPr>
          <w:ilvl w:val="0"/>
          <w:numId w:val="4"/>
        </w:numPr>
        <w:spacing w:after="0" w:line="360" w:lineRule="auto"/>
        <w:jc w:val="both"/>
        <w:rPr>
          <w:rFonts w:ascii="Times New Roman" w:eastAsia="Times New Roman" w:hAnsi="Times New Roman" w:cs="Times New Roman"/>
          <w:b/>
          <w:sz w:val="28"/>
          <w:szCs w:val="28"/>
        </w:rPr>
      </w:pPr>
      <w:r w:rsidRPr="00317E45">
        <w:rPr>
          <w:rFonts w:ascii="Times New Roman" w:eastAsia="Times New Roman" w:hAnsi="Times New Roman" w:cs="Times New Roman"/>
          <w:sz w:val="28"/>
          <w:szCs w:val="28"/>
        </w:rPr>
        <w:t>http://www.asv.org.ru/-Агентство по страхованию вкладов</w:t>
      </w:r>
      <w:r w:rsidR="00317E45">
        <w:rPr>
          <w:rFonts w:ascii="Times New Roman" w:eastAsia="Times New Roman" w:hAnsi="Times New Roman" w:cs="Times New Roman"/>
          <w:sz w:val="28"/>
          <w:szCs w:val="28"/>
        </w:rPr>
        <w:t>.</w:t>
      </w:r>
    </w:p>
    <w:p w:rsidR="00317E45" w:rsidRPr="00317E45" w:rsidRDefault="004170D4" w:rsidP="001115E7">
      <w:pPr>
        <w:pStyle w:val="a8"/>
        <w:numPr>
          <w:ilvl w:val="0"/>
          <w:numId w:val="4"/>
        </w:numPr>
        <w:spacing w:after="0" w:line="360" w:lineRule="auto"/>
        <w:jc w:val="both"/>
        <w:rPr>
          <w:rFonts w:ascii="Times New Roman" w:eastAsia="Times New Roman" w:hAnsi="Times New Roman" w:cs="Times New Roman"/>
          <w:b/>
          <w:sz w:val="28"/>
          <w:szCs w:val="28"/>
        </w:rPr>
      </w:pPr>
      <w:r w:rsidRPr="00317E45">
        <w:rPr>
          <w:rFonts w:ascii="Times New Roman" w:eastAsia="Times New Roman" w:hAnsi="Times New Roman" w:cs="Times New Roman"/>
          <w:sz w:val="28"/>
          <w:szCs w:val="28"/>
        </w:rPr>
        <w:t>http://www.raexpert.ru/-Рейтинговое агентство «Эксперт РА»</w:t>
      </w:r>
      <w:r w:rsidR="00317E45">
        <w:rPr>
          <w:rFonts w:ascii="Times New Roman" w:eastAsia="Times New Roman" w:hAnsi="Times New Roman" w:cs="Times New Roman"/>
          <w:sz w:val="28"/>
          <w:szCs w:val="28"/>
        </w:rPr>
        <w:t>.</w:t>
      </w:r>
    </w:p>
    <w:p w:rsidR="00317E45" w:rsidRPr="00317E45" w:rsidRDefault="00317E45" w:rsidP="001115E7">
      <w:pPr>
        <w:pStyle w:val="a8"/>
        <w:numPr>
          <w:ilvl w:val="0"/>
          <w:numId w:val="4"/>
        </w:numPr>
        <w:spacing w:after="0" w:line="360" w:lineRule="auto"/>
        <w:jc w:val="both"/>
        <w:rPr>
          <w:rFonts w:ascii="Times New Roman" w:eastAsia="Times New Roman" w:hAnsi="Times New Roman" w:cs="Times New Roman"/>
          <w:b/>
          <w:sz w:val="28"/>
          <w:szCs w:val="28"/>
        </w:rPr>
      </w:pPr>
      <w:hyperlink r:id="rId9" w:history="1">
        <w:r w:rsidRPr="00CE7ADE">
          <w:rPr>
            <w:rStyle w:val="a9"/>
            <w:rFonts w:ascii="Times New Roman" w:eastAsia="Times New Roman" w:hAnsi="Times New Roman" w:cs="Times New Roman"/>
            <w:sz w:val="28"/>
            <w:szCs w:val="28"/>
          </w:rPr>
          <w:t>http://www.rbc.ru/-РосБизнесКонсалтинг</w:t>
        </w:r>
      </w:hyperlink>
    </w:p>
    <w:p w:rsidR="00317E45" w:rsidRPr="00317E45" w:rsidRDefault="004170D4" w:rsidP="001115E7">
      <w:pPr>
        <w:pStyle w:val="a8"/>
        <w:numPr>
          <w:ilvl w:val="0"/>
          <w:numId w:val="4"/>
        </w:numPr>
        <w:spacing w:after="0" w:line="360" w:lineRule="auto"/>
        <w:jc w:val="both"/>
        <w:rPr>
          <w:rFonts w:ascii="Times New Roman" w:eastAsia="Times New Roman" w:hAnsi="Times New Roman" w:cs="Times New Roman"/>
          <w:b/>
          <w:sz w:val="28"/>
          <w:szCs w:val="28"/>
        </w:rPr>
      </w:pPr>
      <w:r w:rsidRPr="00317E45">
        <w:rPr>
          <w:rFonts w:ascii="Times New Roman" w:eastAsia="Times New Roman" w:hAnsi="Times New Roman" w:cs="Times New Roman"/>
          <w:sz w:val="28"/>
          <w:szCs w:val="28"/>
        </w:rPr>
        <w:t>.http://www.banki.ru/-Банки.ру</w:t>
      </w:r>
      <w:r w:rsidR="00317E45">
        <w:rPr>
          <w:rFonts w:ascii="Times New Roman" w:eastAsia="Times New Roman" w:hAnsi="Times New Roman" w:cs="Times New Roman"/>
          <w:sz w:val="28"/>
          <w:szCs w:val="28"/>
        </w:rPr>
        <w:t>.</w:t>
      </w:r>
    </w:p>
    <w:p w:rsidR="00317E45" w:rsidRPr="00317E45" w:rsidRDefault="00317E45" w:rsidP="001115E7">
      <w:pPr>
        <w:pStyle w:val="a8"/>
        <w:numPr>
          <w:ilvl w:val="0"/>
          <w:numId w:val="4"/>
        </w:numPr>
        <w:spacing w:after="0" w:line="360" w:lineRule="auto"/>
        <w:jc w:val="both"/>
        <w:rPr>
          <w:rFonts w:ascii="Times New Roman" w:eastAsia="Times New Roman" w:hAnsi="Times New Roman" w:cs="Times New Roman"/>
          <w:b/>
          <w:sz w:val="28"/>
          <w:szCs w:val="28"/>
        </w:rPr>
      </w:pPr>
      <w:hyperlink r:id="rId10" w:history="1">
        <w:r w:rsidRPr="00CE7ADE">
          <w:rPr>
            <w:rStyle w:val="a9"/>
            <w:rFonts w:ascii="Times New Roman" w:eastAsia="Times New Roman" w:hAnsi="Times New Roman" w:cs="Times New Roman"/>
            <w:sz w:val="28"/>
            <w:szCs w:val="28"/>
          </w:rPr>
          <w:t>http://www.sravni.ru/-Сравни.ру</w:t>
        </w:r>
      </w:hyperlink>
      <w:r>
        <w:rPr>
          <w:rFonts w:ascii="Times New Roman" w:eastAsia="Times New Roman" w:hAnsi="Times New Roman" w:cs="Times New Roman"/>
          <w:sz w:val="28"/>
          <w:szCs w:val="28"/>
        </w:rPr>
        <w:t>.</w:t>
      </w:r>
    </w:p>
    <w:p w:rsidR="00317E45" w:rsidRPr="00317E45" w:rsidRDefault="004170D4" w:rsidP="001115E7">
      <w:pPr>
        <w:pStyle w:val="a8"/>
        <w:numPr>
          <w:ilvl w:val="0"/>
          <w:numId w:val="4"/>
        </w:numPr>
        <w:spacing w:after="0" w:line="360" w:lineRule="auto"/>
        <w:jc w:val="both"/>
        <w:rPr>
          <w:rFonts w:ascii="Times New Roman" w:eastAsia="Times New Roman" w:hAnsi="Times New Roman" w:cs="Times New Roman"/>
          <w:b/>
          <w:sz w:val="28"/>
          <w:szCs w:val="28"/>
        </w:rPr>
      </w:pPr>
      <w:r w:rsidRPr="00317E45">
        <w:rPr>
          <w:rFonts w:ascii="Times New Roman" w:eastAsia="Times New Roman" w:hAnsi="Times New Roman" w:cs="Times New Roman"/>
          <w:sz w:val="28"/>
          <w:szCs w:val="28"/>
        </w:rPr>
        <w:t>http://www.expert.ru/-Журнал «Эксперт»</w:t>
      </w:r>
      <w:r w:rsidR="00317E45">
        <w:rPr>
          <w:rFonts w:ascii="Times New Roman" w:eastAsia="Times New Roman" w:hAnsi="Times New Roman" w:cs="Times New Roman"/>
          <w:sz w:val="28"/>
          <w:szCs w:val="28"/>
        </w:rPr>
        <w:t>.</w:t>
      </w:r>
    </w:p>
    <w:p w:rsidR="00317E45" w:rsidRPr="00317E45" w:rsidRDefault="004170D4" w:rsidP="001115E7">
      <w:pPr>
        <w:pStyle w:val="a8"/>
        <w:numPr>
          <w:ilvl w:val="0"/>
          <w:numId w:val="4"/>
        </w:numPr>
        <w:spacing w:after="0" w:line="360" w:lineRule="auto"/>
        <w:jc w:val="both"/>
        <w:rPr>
          <w:rFonts w:ascii="Times New Roman" w:eastAsia="Times New Roman" w:hAnsi="Times New Roman" w:cs="Times New Roman"/>
          <w:b/>
          <w:sz w:val="28"/>
          <w:szCs w:val="28"/>
        </w:rPr>
      </w:pPr>
      <w:r w:rsidRPr="00317E45">
        <w:rPr>
          <w:rFonts w:ascii="Times New Roman" w:eastAsia="Times New Roman" w:hAnsi="Times New Roman" w:cs="Times New Roman"/>
          <w:sz w:val="28"/>
          <w:szCs w:val="28"/>
        </w:rPr>
        <w:t>http://www.investfunds.ru/-Группа CBonds</w:t>
      </w:r>
      <w:r w:rsidR="00317E45">
        <w:rPr>
          <w:rFonts w:ascii="Times New Roman" w:eastAsia="Times New Roman" w:hAnsi="Times New Roman" w:cs="Times New Roman"/>
          <w:sz w:val="28"/>
          <w:szCs w:val="28"/>
        </w:rPr>
        <w:t>.</w:t>
      </w:r>
    </w:p>
    <w:p w:rsidR="004170D4" w:rsidRPr="00AD01D7" w:rsidRDefault="00AD01D7" w:rsidP="001115E7">
      <w:pPr>
        <w:pStyle w:val="a8"/>
        <w:numPr>
          <w:ilvl w:val="0"/>
          <w:numId w:val="4"/>
        </w:numPr>
        <w:spacing w:after="0" w:line="360" w:lineRule="auto"/>
        <w:jc w:val="both"/>
        <w:rPr>
          <w:rFonts w:ascii="Times New Roman" w:eastAsia="Times New Roman" w:hAnsi="Times New Roman" w:cs="Times New Roman"/>
          <w:b/>
          <w:sz w:val="28"/>
          <w:szCs w:val="28"/>
        </w:rPr>
      </w:pPr>
      <w:hyperlink r:id="rId11" w:history="1">
        <w:r w:rsidRPr="00CE7ADE">
          <w:rPr>
            <w:rStyle w:val="a9"/>
            <w:rFonts w:ascii="Times New Roman" w:eastAsia="Times New Roman" w:hAnsi="Times New Roman" w:cs="Times New Roman"/>
            <w:sz w:val="28"/>
            <w:szCs w:val="28"/>
          </w:rPr>
          <w:t>http://finpotrebsouz.ru/-ФинПотребСо</w:t>
        </w:r>
      </w:hyperlink>
    </w:p>
    <w:p w:rsidR="00AD01D7" w:rsidRDefault="00AD01D7" w:rsidP="00AD01D7">
      <w:pPr>
        <w:spacing w:before="100" w:beforeAutospacing="1" w:after="100" w:afterAutospacing="1" w:line="240" w:lineRule="auto"/>
        <w:rPr>
          <w:rFonts w:ascii="Times New Roman" w:eastAsia="Times New Roman" w:hAnsi="Times New Roman" w:cs="Times New Roman"/>
          <w:b/>
          <w:sz w:val="28"/>
          <w:szCs w:val="28"/>
        </w:rPr>
      </w:pPr>
    </w:p>
    <w:p w:rsidR="00AD01D7" w:rsidRPr="00AD01D7" w:rsidRDefault="00AD01D7" w:rsidP="00AD01D7">
      <w:pPr>
        <w:spacing w:before="100" w:beforeAutospacing="1" w:after="100" w:afterAutospacing="1" w:line="240" w:lineRule="auto"/>
        <w:rPr>
          <w:rFonts w:ascii="Times New Roman" w:eastAsia="Times New Roman" w:hAnsi="Times New Roman" w:cs="Times New Roman"/>
          <w:b/>
          <w:sz w:val="28"/>
          <w:szCs w:val="28"/>
        </w:rPr>
      </w:pPr>
      <w:r w:rsidRPr="00AD01D7">
        <w:rPr>
          <w:rFonts w:ascii="Times New Roman" w:eastAsia="Times New Roman" w:hAnsi="Times New Roman" w:cs="Times New Roman"/>
          <w:b/>
          <w:sz w:val="28"/>
          <w:szCs w:val="28"/>
        </w:rPr>
        <w:t>Критерии оценивания:</w:t>
      </w:r>
    </w:p>
    <w:p w:rsidR="00AD01D7" w:rsidRPr="00620643" w:rsidRDefault="00AD01D7" w:rsidP="00342E84">
      <w:pPr>
        <w:spacing w:after="0" w:line="360" w:lineRule="auto"/>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Инструментарий для оценивания результатов</w:t>
      </w:r>
    </w:p>
    <w:p w:rsidR="00AD01D7" w:rsidRPr="00620643" w:rsidRDefault="00AD01D7" w:rsidP="00342E84">
      <w:pPr>
        <w:spacing w:after="0" w:line="360" w:lineRule="auto"/>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Задачи школьной отметки:</w:t>
      </w:r>
    </w:p>
    <w:p w:rsidR="00AD01D7" w:rsidRPr="00620643" w:rsidRDefault="00AD01D7" w:rsidP="00342E84">
      <w:pPr>
        <w:numPr>
          <w:ilvl w:val="0"/>
          <w:numId w:val="5"/>
        </w:numPr>
        <w:spacing w:after="0" w:line="360" w:lineRule="auto"/>
        <w:ind w:left="0"/>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Отметка выступает средством диагностики образовательной деятельности.</w:t>
      </w:r>
    </w:p>
    <w:p w:rsidR="00AD01D7" w:rsidRPr="00620643" w:rsidRDefault="00AD01D7" w:rsidP="00342E84">
      <w:pPr>
        <w:numPr>
          <w:ilvl w:val="0"/>
          <w:numId w:val="5"/>
        </w:numPr>
        <w:spacing w:after="0" w:line="360" w:lineRule="auto"/>
        <w:ind w:left="0"/>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Отметка является связующим звеном между учителем, учащимся и родителем.</w:t>
      </w:r>
    </w:p>
    <w:p w:rsidR="00AD01D7" w:rsidRPr="00620643" w:rsidRDefault="00AD01D7" w:rsidP="00342E84">
      <w:pPr>
        <w:spacing w:after="0" w:line="360" w:lineRule="auto"/>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Принципы выставления школьной отметки:</w:t>
      </w:r>
    </w:p>
    <w:p w:rsidR="00AD01D7" w:rsidRPr="00620643" w:rsidRDefault="00AD01D7" w:rsidP="00342E84">
      <w:pPr>
        <w:numPr>
          <w:ilvl w:val="0"/>
          <w:numId w:val="6"/>
        </w:numPr>
        <w:spacing w:after="0" w:line="360" w:lineRule="auto"/>
        <w:ind w:left="0"/>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Справедливость и объективность - это единые критерии оценивания ЗУНов учащихся, известные ученикам заранее;</w:t>
      </w:r>
    </w:p>
    <w:p w:rsidR="00AD01D7" w:rsidRPr="00620643" w:rsidRDefault="00AD01D7" w:rsidP="00342E84">
      <w:pPr>
        <w:numPr>
          <w:ilvl w:val="0"/>
          <w:numId w:val="6"/>
        </w:numPr>
        <w:spacing w:after="0" w:line="360" w:lineRule="auto"/>
        <w:ind w:left="0"/>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Учет возрастных и индивидуальных особенностей учащихся;</w:t>
      </w:r>
    </w:p>
    <w:p w:rsidR="00AD01D7" w:rsidRPr="00620643" w:rsidRDefault="00AD01D7" w:rsidP="00342E84">
      <w:pPr>
        <w:numPr>
          <w:ilvl w:val="0"/>
          <w:numId w:val="6"/>
        </w:numPr>
        <w:spacing w:after="0" w:line="360" w:lineRule="auto"/>
        <w:ind w:left="0"/>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AD01D7" w:rsidRPr="00620643" w:rsidRDefault="00AD01D7" w:rsidP="00342E84">
      <w:pPr>
        <w:numPr>
          <w:ilvl w:val="0"/>
          <w:numId w:val="6"/>
        </w:numPr>
        <w:spacing w:after="0" w:line="360" w:lineRule="auto"/>
        <w:ind w:left="0"/>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 xml:space="preserve">Незыблемость - выставленная учителем отметка может подвергаться сомнению каждой из сторон, но даже в случае конфликтной ситуации и </w:t>
      </w:r>
      <w:r w:rsidRPr="00620643">
        <w:rPr>
          <w:rFonts w:ascii="Times New Roman" w:eastAsia="Times New Roman" w:hAnsi="Times New Roman" w:cs="Times New Roman"/>
          <w:sz w:val="28"/>
          <w:szCs w:val="28"/>
        </w:rPr>
        <w:lastRenderedPageBreak/>
        <w:t>создания конфликтной экзаменационной комиссии, экзаменатор замене не подлежит.</w:t>
      </w:r>
    </w:p>
    <w:p w:rsidR="00AD01D7" w:rsidRPr="001E4236" w:rsidRDefault="00AD01D7" w:rsidP="00342E84">
      <w:pPr>
        <w:numPr>
          <w:ilvl w:val="0"/>
          <w:numId w:val="6"/>
        </w:numPr>
        <w:spacing w:after="0" w:line="360" w:lineRule="auto"/>
        <w:ind w:left="0"/>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Своевременность – оценка выставляется в течение 3 дней после проведения контроля, если иное не определено в предметном приложении.</w:t>
      </w:r>
    </w:p>
    <w:p w:rsidR="00AD01D7" w:rsidRDefault="00AD01D7" w:rsidP="00342E84">
      <w:pPr>
        <w:spacing w:after="0" w:line="360" w:lineRule="auto"/>
        <w:ind w:firstLine="360"/>
        <w:jc w:val="both"/>
        <w:rPr>
          <w:rFonts w:ascii="Times New Roman" w:eastAsia="Times New Roman" w:hAnsi="Times New Roman" w:cs="Times New Roman"/>
          <w:sz w:val="28"/>
          <w:szCs w:val="28"/>
        </w:rPr>
      </w:pPr>
    </w:p>
    <w:p w:rsidR="00342E84" w:rsidRDefault="00342E84" w:rsidP="00342E84">
      <w:pPr>
        <w:spacing w:after="0" w:line="240" w:lineRule="auto"/>
        <w:jc w:val="both"/>
        <w:rPr>
          <w:rFonts w:ascii="Times New Roman" w:eastAsia="Times New Roman" w:hAnsi="Times New Roman" w:cs="Times New Roman"/>
          <w:sz w:val="28"/>
          <w:szCs w:val="28"/>
        </w:rPr>
      </w:pPr>
    </w:p>
    <w:p w:rsidR="00AD01D7" w:rsidRPr="00620643" w:rsidRDefault="00AD01D7" w:rsidP="00342E84">
      <w:pPr>
        <w:spacing w:after="0" w:line="360" w:lineRule="auto"/>
        <w:ind w:firstLine="360"/>
        <w:jc w:val="both"/>
        <w:rPr>
          <w:rFonts w:ascii="Times New Roman" w:eastAsia="Times New Roman" w:hAnsi="Times New Roman" w:cs="Times New Roman"/>
          <w:sz w:val="28"/>
          <w:szCs w:val="28"/>
        </w:rPr>
      </w:pPr>
      <w:r w:rsidRPr="001E4236">
        <w:rPr>
          <w:rFonts w:ascii="Times New Roman" w:eastAsia="Times New Roman" w:hAnsi="Times New Roman" w:cs="Times New Roman"/>
          <w:b/>
          <w:sz w:val="28"/>
          <w:szCs w:val="28"/>
        </w:rPr>
        <w:t>Отметку "5"</w:t>
      </w:r>
      <w:r w:rsidRPr="00620643">
        <w:rPr>
          <w:rFonts w:ascii="Times New Roman" w:eastAsia="Times New Roman" w:hAnsi="Times New Roman" w:cs="Times New Roman"/>
          <w:sz w:val="28"/>
          <w:szCs w:val="28"/>
        </w:rPr>
        <w:t>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AD01D7" w:rsidRDefault="00AD01D7" w:rsidP="00342E84">
      <w:pPr>
        <w:spacing w:after="0" w:line="360" w:lineRule="auto"/>
        <w:ind w:firstLine="360"/>
        <w:jc w:val="both"/>
        <w:rPr>
          <w:rFonts w:ascii="Times New Roman" w:eastAsia="Times New Roman" w:hAnsi="Times New Roman" w:cs="Times New Roman"/>
          <w:sz w:val="28"/>
          <w:szCs w:val="28"/>
        </w:rPr>
      </w:pPr>
    </w:p>
    <w:p w:rsidR="00AD01D7" w:rsidRPr="00620643" w:rsidRDefault="00AD01D7" w:rsidP="00342E84">
      <w:pPr>
        <w:spacing w:after="0" w:line="360" w:lineRule="auto"/>
        <w:ind w:firstLine="360"/>
        <w:jc w:val="both"/>
        <w:rPr>
          <w:rFonts w:ascii="Times New Roman" w:eastAsia="Times New Roman" w:hAnsi="Times New Roman" w:cs="Times New Roman"/>
          <w:sz w:val="28"/>
          <w:szCs w:val="28"/>
        </w:rPr>
      </w:pPr>
      <w:r w:rsidRPr="001E4236">
        <w:rPr>
          <w:rFonts w:ascii="Times New Roman" w:eastAsia="Times New Roman" w:hAnsi="Times New Roman" w:cs="Times New Roman"/>
          <w:b/>
          <w:sz w:val="28"/>
          <w:szCs w:val="28"/>
        </w:rPr>
        <w:t>Отметку "4"</w:t>
      </w:r>
      <w:r w:rsidRPr="00620643">
        <w:rPr>
          <w:rFonts w:ascii="Times New Roman" w:eastAsia="Times New Roman" w:hAnsi="Times New Roman" w:cs="Times New Roman"/>
          <w:sz w:val="28"/>
          <w:szCs w:val="28"/>
        </w:rPr>
        <w:t>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w:t>
      </w:r>
    </w:p>
    <w:p w:rsidR="00AD01D7" w:rsidRDefault="00AD01D7" w:rsidP="00342E84">
      <w:pPr>
        <w:spacing w:after="0" w:line="360" w:lineRule="auto"/>
        <w:ind w:firstLine="360"/>
        <w:jc w:val="both"/>
        <w:rPr>
          <w:rFonts w:ascii="Times New Roman" w:eastAsia="Times New Roman" w:hAnsi="Times New Roman" w:cs="Times New Roman"/>
          <w:b/>
          <w:sz w:val="28"/>
          <w:szCs w:val="28"/>
        </w:rPr>
      </w:pPr>
    </w:p>
    <w:p w:rsidR="00AD01D7" w:rsidRPr="00620643" w:rsidRDefault="00AD01D7" w:rsidP="00342E84">
      <w:pPr>
        <w:spacing w:after="0" w:line="360" w:lineRule="auto"/>
        <w:ind w:firstLine="360"/>
        <w:jc w:val="both"/>
        <w:rPr>
          <w:rFonts w:ascii="Times New Roman" w:eastAsia="Times New Roman" w:hAnsi="Times New Roman" w:cs="Times New Roman"/>
          <w:sz w:val="28"/>
          <w:szCs w:val="28"/>
        </w:rPr>
      </w:pPr>
      <w:r w:rsidRPr="001E4236">
        <w:rPr>
          <w:rFonts w:ascii="Times New Roman" w:eastAsia="Times New Roman" w:hAnsi="Times New Roman" w:cs="Times New Roman"/>
          <w:b/>
          <w:sz w:val="28"/>
          <w:szCs w:val="28"/>
        </w:rPr>
        <w:t>Отметку "3"</w:t>
      </w:r>
      <w:r w:rsidRPr="00620643">
        <w:rPr>
          <w:rFonts w:ascii="Times New Roman" w:eastAsia="Times New Roman" w:hAnsi="Times New Roman" w:cs="Times New Roman"/>
          <w:sz w:val="28"/>
          <w:szCs w:val="28"/>
        </w:rPr>
        <w:t>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AD01D7" w:rsidRPr="00620643" w:rsidRDefault="00AD01D7" w:rsidP="00342E84">
      <w:pPr>
        <w:spacing w:after="0" w:line="360" w:lineRule="auto"/>
        <w:ind w:firstLine="360"/>
        <w:jc w:val="both"/>
        <w:rPr>
          <w:rFonts w:ascii="Times New Roman" w:eastAsia="Times New Roman" w:hAnsi="Times New Roman" w:cs="Times New Roman"/>
          <w:sz w:val="28"/>
          <w:szCs w:val="28"/>
        </w:rPr>
      </w:pPr>
      <w:r w:rsidRPr="001E4236">
        <w:rPr>
          <w:rFonts w:ascii="Times New Roman" w:eastAsia="Times New Roman" w:hAnsi="Times New Roman" w:cs="Times New Roman"/>
          <w:b/>
          <w:sz w:val="28"/>
          <w:szCs w:val="28"/>
        </w:rPr>
        <w:t>Отметку "2" -</w:t>
      </w:r>
      <w:r w:rsidRPr="00620643">
        <w:rPr>
          <w:rFonts w:ascii="Times New Roman" w:eastAsia="Times New Roman" w:hAnsi="Times New Roman" w:cs="Times New Roman"/>
          <w:sz w:val="28"/>
          <w:szCs w:val="28"/>
        </w:rPr>
        <w:t xml:space="preserve"> получает ученик, если его устный ответ, письменная работа, практическая деятельность и её результаты частично соответствуют </w:t>
      </w:r>
      <w:r w:rsidRPr="00620643">
        <w:rPr>
          <w:rFonts w:ascii="Times New Roman" w:eastAsia="Times New Roman" w:hAnsi="Times New Roman" w:cs="Times New Roman"/>
          <w:sz w:val="28"/>
          <w:szCs w:val="28"/>
        </w:rPr>
        <w:lastRenderedPageBreak/>
        <w:t>требованиям программы, имеются существенные недостатки и грубые ошибки, объем ЗУНов учащегося составляет 20-50% содержания (неправильный ответ).</w:t>
      </w:r>
    </w:p>
    <w:p w:rsidR="00AD01D7" w:rsidRDefault="00AD01D7" w:rsidP="00342E84">
      <w:pPr>
        <w:spacing w:after="0" w:line="360" w:lineRule="auto"/>
        <w:jc w:val="both"/>
        <w:rPr>
          <w:rFonts w:ascii="Times New Roman" w:eastAsia="Times New Roman" w:hAnsi="Times New Roman" w:cs="Times New Roman"/>
          <w:sz w:val="28"/>
          <w:szCs w:val="28"/>
        </w:rPr>
      </w:pPr>
    </w:p>
    <w:p w:rsidR="00AD01D7" w:rsidRPr="001E4236" w:rsidRDefault="00AD01D7" w:rsidP="00342E84">
      <w:pPr>
        <w:spacing w:after="0" w:line="360" w:lineRule="auto"/>
        <w:jc w:val="both"/>
        <w:rPr>
          <w:rFonts w:ascii="Times New Roman" w:eastAsia="Times New Roman" w:hAnsi="Times New Roman" w:cs="Times New Roman"/>
          <w:b/>
          <w:sz w:val="28"/>
          <w:szCs w:val="28"/>
        </w:rPr>
      </w:pPr>
      <w:r w:rsidRPr="001E4236">
        <w:rPr>
          <w:rFonts w:ascii="Times New Roman" w:eastAsia="Times New Roman" w:hAnsi="Times New Roman" w:cs="Times New Roman"/>
          <w:b/>
          <w:sz w:val="28"/>
          <w:szCs w:val="28"/>
        </w:rPr>
        <w:t xml:space="preserve">Тестирование </w:t>
      </w:r>
      <w:r w:rsidRPr="001E4236">
        <w:rPr>
          <w:rFonts w:ascii="Times New Roman" w:eastAsia="Times New Roman" w:hAnsi="Times New Roman" w:cs="Times New Roman"/>
          <w:b/>
          <w:sz w:val="28"/>
          <w:szCs w:val="28"/>
        </w:rPr>
        <w:br/>
      </w:r>
    </w:p>
    <w:p w:rsidR="00AD01D7" w:rsidRDefault="00AD01D7" w:rsidP="00342E84">
      <w:pPr>
        <w:spacing w:after="0" w:line="360" w:lineRule="auto"/>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t>80% от максимальной суммы баллов – оценка «5»</w:t>
      </w:r>
    </w:p>
    <w:p w:rsidR="00AD01D7" w:rsidRDefault="00AD01D7" w:rsidP="00342E84">
      <w:pPr>
        <w:spacing w:after="0" w:line="360" w:lineRule="auto"/>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br/>
        <w:t>60-80 % - оценка «4»</w:t>
      </w:r>
    </w:p>
    <w:p w:rsidR="00AD01D7" w:rsidRDefault="00AD01D7" w:rsidP="00342E84">
      <w:pPr>
        <w:spacing w:after="0" w:line="360" w:lineRule="auto"/>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br/>
        <w:t>40-60 % - оценка «3»</w:t>
      </w:r>
    </w:p>
    <w:p w:rsidR="00AD01D7" w:rsidRPr="00620643" w:rsidRDefault="00AD01D7" w:rsidP="00342E84">
      <w:pPr>
        <w:spacing w:after="0" w:line="360" w:lineRule="auto"/>
        <w:jc w:val="both"/>
        <w:rPr>
          <w:rFonts w:ascii="Times New Roman" w:eastAsia="Times New Roman" w:hAnsi="Times New Roman" w:cs="Times New Roman"/>
          <w:sz w:val="28"/>
          <w:szCs w:val="28"/>
        </w:rPr>
      </w:pPr>
      <w:r w:rsidRPr="00620643">
        <w:rPr>
          <w:rFonts w:ascii="Times New Roman" w:eastAsia="Times New Roman" w:hAnsi="Times New Roman" w:cs="Times New Roman"/>
          <w:sz w:val="28"/>
          <w:szCs w:val="28"/>
        </w:rPr>
        <w:br/>
        <w:t>0-40 % - оценка «2»</w:t>
      </w:r>
    </w:p>
    <w:p w:rsidR="00AD01D7" w:rsidRDefault="00AD01D7" w:rsidP="00AD01D7"/>
    <w:p w:rsidR="00AD01D7" w:rsidRPr="00AD01D7" w:rsidRDefault="00AD01D7" w:rsidP="00AD01D7">
      <w:pPr>
        <w:spacing w:after="0" w:line="360" w:lineRule="auto"/>
        <w:jc w:val="both"/>
        <w:rPr>
          <w:rFonts w:ascii="Times New Roman" w:eastAsia="Times New Roman" w:hAnsi="Times New Roman" w:cs="Times New Roman"/>
          <w:b/>
          <w:sz w:val="28"/>
          <w:szCs w:val="28"/>
        </w:rPr>
      </w:pPr>
    </w:p>
    <w:sectPr w:rsidR="00AD01D7" w:rsidRPr="00AD01D7" w:rsidSect="001115E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4BB" w:rsidRDefault="006104BB" w:rsidP="001115E7">
      <w:pPr>
        <w:spacing w:after="0" w:line="240" w:lineRule="auto"/>
      </w:pPr>
      <w:r>
        <w:separator/>
      </w:r>
    </w:p>
  </w:endnote>
  <w:endnote w:type="continuationSeparator" w:id="1">
    <w:p w:rsidR="006104BB" w:rsidRDefault="006104BB" w:rsidP="00111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4BB" w:rsidRDefault="006104BB" w:rsidP="001115E7">
      <w:pPr>
        <w:spacing w:after="0" w:line="240" w:lineRule="auto"/>
      </w:pPr>
      <w:r>
        <w:separator/>
      </w:r>
    </w:p>
  </w:footnote>
  <w:footnote w:type="continuationSeparator" w:id="1">
    <w:p w:rsidR="006104BB" w:rsidRDefault="006104BB" w:rsidP="00111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519073"/>
      <w:docPartObj>
        <w:docPartGallery w:val="Page Numbers (Top of Page)"/>
        <w:docPartUnique/>
      </w:docPartObj>
    </w:sdtPr>
    <w:sdtContent>
      <w:p w:rsidR="001115E7" w:rsidRDefault="001115E7">
        <w:pPr>
          <w:pStyle w:val="a4"/>
          <w:jc w:val="right"/>
        </w:pPr>
        <w:fldSimple w:instr=" PAGE   \* MERGEFORMAT ">
          <w:r w:rsidR="00342E84">
            <w:rPr>
              <w:noProof/>
            </w:rPr>
            <w:t>15</w:t>
          </w:r>
        </w:fldSimple>
      </w:p>
    </w:sdtContent>
  </w:sdt>
  <w:p w:rsidR="001115E7" w:rsidRDefault="001115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9D1"/>
    <w:multiLevelType w:val="hybridMultilevel"/>
    <w:tmpl w:val="F5D0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83845"/>
    <w:multiLevelType w:val="hybridMultilevel"/>
    <w:tmpl w:val="E820D114"/>
    <w:lvl w:ilvl="0" w:tplc="A454D9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15FA7"/>
    <w:multiLevelType w:val="hybridMultilevel"/>
    <w:tmpl w:val="BB540EBE"/>
    <w:lvl w:ilvl="0" w:tplc="E92CC4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097060F"/>
    <w:multiLevelType w:val="hybridMultilevel"/>
    <w:tmpl w:val="306CE990"/>
    <w:lvl w:ilvl="0" w:tplc="A454D9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EE376A"/>
    <w:multiLevelType w:val="multilevel"/>
    <w:tmpl w:val="40EC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C389A"/>
    <w:multiLevelType w:val="multilevel"/>
    <w:tmpl w:val="796E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D0C06"/>
    <w:multiLevelType w:val="hybridMultilevel"/>
    <w:tmpl w:val="D4D8D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70D4"/>
    <w:rsid w:val="00051FEE"/>
    <w:rsid w:val="001115E7"/>
    <w:rsid w:val="002465C6"/>
    <w:rsid w:val="00317E45"/>
    <w:rsid w:val="00342E84"/>
    <w:rsid w:val="00405466"/>
    <w:rsid w:val="004170D4"/>
    <w:rsid w:val="00450930"/>
    <w:rsid w:val="005354B2"/>
    <w:rsid w:val="00547774"/>
    <w:rsid w:val="005F28B3"/>
    <w:rsid w:val="006104BB"/>
    <w:rsid w:val="009076A0"/>
    <w:rsid w:val="00AD0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B3"/>
  </w:style>
  <w:style w:type="paragraph" w:styleId="2">
    <w:name w:val="heading 2"/>
    <w:basedOn w:val="a"/>
    <w:next w:val="a"/>
    <w:link w:val="20"/>
    <w:uiPriority w:val="9"/>
    <w:unhideWhenUsed/>
    <w:qFormat/>
    <w:rsid w:val="00405466"/>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05466"/>
    <w:rPr>
      <w:rFonts w:asciiTheme="majorHAnsi" w:eastAsiaTheme="majorEastAsia" w:hAnsiTheme="majorHAnsi" w:cstheme="majorBidi"/>
      <w:b/>
      <w:bCs/>
      <w:i/>
      <w:iCs/>
      <w:sz w:val="28"/>
      <w:szCs w:val="28"/>
    </w:rPr>
  </w:style>
  <w:style w:type="paragraph" w:styleId="a4">
    <w:name w:val="header"/>
    <w:basedOn w:val="a"/>
    <w:link w:val="a5"/>
    <w:uiPriority w:val="99"/>
    <w:unhideWhenUsed/>
    <w:rsid w:val="00111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15E7"/>
  </w:style>
  <w:style w:type="paragraph" w:styleId="a6">
    <w:name w:val="footer"/>
    <w:basedOn w:val="a"/>
    <w:link w:val="a7"/>
    <w:uiPriority w:val="99"/>
    <w:semiHidden/>
    <w:unhideWhenUsed/>
    <w:rsid w:val="001115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115E7"/>
  </w:style>
  <w:style w:type="paragraph" w:styleId="a8">
    <w:name w:val="List Paragraph"/>
    <w:basedOn w:val="a"/>
    <w:uiPriority w:val="34"/>
    <w:qFormat/>
    <w:rsid w:val="00547774"/>
    <w:pPr>
      <w:ind w:left="720"/>
      <w:contextualSpacing/>
    </w:pPr>
  </w:style>
  <w:style w:type="character" w:styleId="a9">
    <w:name w:val="Hyperlink"/>
    <w:basedOn w:val="a0"/>
    <w:uiPriority w:val="99"/>
    <w:unhideWhenUsed/>
    <w:rsid w:val="00317E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776059">
      <w:bodyDiv w:val="1"/>
      <w:marLeft w:val="0"/>
      <w:marRight w:val="0"/>
      <w:marTop w:val="0"/>
      <w:marBottom w:val="0"/>
      <w:divBdr>
        <w:top w:val="none" w:sz="0" w:space="0" w:color="auto"/>
        <w:left w:val="none" w:sz="0" w:space="0" w:color="auto"/>
        <w:bottom w:val="none" w:sz="0" w:space="0" w:color="auto"/>
        <w:right w:val="none" w:sz="0" w:space="0" w:color="auto"/>
      </w:divBdr>
    </w:div>
    <w:div w:id="1018966273">
      <w:bodyDiv w:val="1"/>
      <w:marLeft w:val="0"/>
      <w:marRight w:val="0"/>
      <w:marTop w:val="0"/>
      <w:marBottom w:val="0"/>
      <w:divBdr>
        <w:top w:val="none" w:sz="0" w:space="0" w:color="auto"/>
        <w:left w:val="none" w:sz="0" w:space="0" w:color="auto"/>
        <w:bottom w:val="none" w:sz="0" w:space="0" w:color="auto"/>
        <w:right w:val="none" w:sz="0" w:space="0" w:color="auto"/>
      </w:divBdr>
    </w:div>
    <w:div w:id="1625425056">
      <w:bodyDiv w:val="1"/>
      <w:marLeft w:val="0"/>
      <w:marRight w:val="0"/>
      <w:marTop w:val="0"/>
      <w:marBottom w:val="0"/>
      <w:divBdr>
        <w:top w:val="none" w:sz="0" w:space="0" w:color="auto"/>
        <w:left w:val="none" w:sz="0" w:space="0" w:color="auto"/>
        <w:bottom w:val="none" w:sz="0" w:space="0" w:color="auto"/>
        <w:right w:val="none" w:sz="0" w:space="0" w:color="auto"/>
      </w:divBdr>
    </w:div>
    <w:div w:id="2023237935">
      <w:bodyDiv w:val="1"/>
      <w:marLeft w:val="0"/>
      <w:marRight w:val="0"/>
      <w:marTop w:val="0"/>
      <w:marBottom w:val="0"/>
      <w:divBdr>
        <w:top w:val="none" w:sz="0" w:space="0" w:color="auto"/>
        <w:left w:val="none" w:sz="0" w:space="0" w:color="auto"/>
        <w:bottom w:val="none" w:sz="0" w:space="0" w:color="auto"/>
        <w:right w:val="none" w:sz="0" w:space="0" w:color="auto"/>
      </w:divBdr>
      <w:divsChild>
        <w:div w:id="142078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cult.info/-&#1060;&#1080;&#1085;&#1072;&#1085;&#1089;&#1086;&#1074;&#1072;&#11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potrebsouz.ru/-&#1060;&#1080;&#1085;&#1055;&#1086;&#1090;&#1088;&#1077;&#1073;&#1057;&#1086;" TargetMode="External"/><Relationship Id="rId5" Type="http://schemas.openxmlformats.org/officeDocument/2006/relationships/webSettings" Target="webSettings.xml"/><Relationship Id="rId10" Type="http://schemas.openxmlformats.org/officeDocument/2006/relationships/hyperlink" Target="http://www.sravni.ru/-&#1057;&#1088;&#1072;&#1074;&#1085;&#1080;.&#1088;&#1091;" TargetMode="External"/><Relationship Id="rId4" Type="http://schemas.openxmlformats.org/officeDocument/2006/relationships/settings" Target="settings.xml"/><Relationship Id="rId9" Type="http://schemas.openxmlformats.org/officeDocument/2006/relationships/hyperlink" Target="http://www.rbc.ru/-&#1056;&#1086;&#1089;&#1041;&#1080;&#1079;&#1085;&#1077;&#1089;&#1050;&#1086;&#1085;&#1089;&#1072;&#1083;&#1090;&#1080;&#1085;&#10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4DD2-738A-48C1-95D3-F3374C37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2851</Words>
  <Characters>16254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2020-09-16T17:12:00Z</dcterms:created>
  <dcterms:modified xsi:type="dcterms:W3CDTF">2020-09-16T17:58:00Z</dcterms:modified>
</cp:coreProperties>
</file>