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9A92" w14:textId="3708B89C" w:rsidR="00577C63" w:rsidRDefault="00577C63" w:rsidP="00E415C9">
      <w:pPr>
        <w:shd w:val="clear" w:color="auto" w:fill="FFFFFF"/>
        <w:spacing w:line="276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96A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истории, 5 класс (ФГОС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96A">
        <w:rPr>
          <w:rFonts w:ascii="Times New Roman" w:hAnsi="Times New Roman" w:cs="Times New Roman"/>
          <w:b/>
          <w:bCs/>
          <w:sz w:val="28"/>
          <w:szCs w:val="28"/>
        </w:rPr>
        <w:t>ООО)</w:t>
      </w:r>
      <w:r w:rsidRPr="00D079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1F077F91" w14:textId="77792DD3" w:rsidR="00FB60E4" w:rsidRPr="004A7416" w:rsidRDefault="00FB60E4" w:rsidP="003A1472">
      <w:pPr>
        <w:shd w:val="clear" w:color="auto" w:fill="FFFFFF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Древнего мира 5 класс </w:t>
      </w:r>
    </w:p>
    <w:p w14:paraId="26F63294" w14:textId="66739AD1" w:rsidR="002A5C6A" w:rsidRDefault="002A5C6A" w:rsidP="003A1472">
      <w:pPr>
        <w:shd w:val="clear" w:color="auto" w:fill="FFFFFF"/>
        <w:spacing w:before="93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54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составлена с учётом Концепцией нового учебно–методического комплекса по истории, утвержденной Решением Коллегии Министерства просвещения Российской Федерации протокол от 23 октября 2020 г. № ПК-1вн., историко–культурным стандартом, подготовленным Российским историческим обществом (от 21 мая 2012 г. № Пр. –1334); а также 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 (одобрено решением ФУМО от 02.06.2020 г.).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62A54">
        <w:rPr>
          <w:rFonts w:ascii="Times New Roman" w:hAnsi="Times New Roman" w:cs="Times New Roman"/>
          <w:sz w:val="28"/>
          <w:szCs w:val="28"/>
        </w:rPr>
        <w:t>Основные требования к содержанию и структуре рабочей программы закреплены в документах:</w:t>
      </w:r>
    </w:p>
    <w:p w14:paraId="0083B39F" w14:textId="1EF869D8" w:rsidR="001B4C9C" w:rsidRPr="003A1472" w:rsidRDefault="00FB60E4" w:rsidP="003A14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 № 273-ФЗ "Об образовании в Российской Федерации" (с изменениями</w:t>
      </w:r>
      <w:r w:rsidR="00A82018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82018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286;</w:t>
      </w:r>
      <w:r w:rsidR="001171B1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 (с изменениями</w:t>
      </w:r>
      <w:r w:rsidR="006729FC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C372D3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20.05.2020 № 254;</w:t>
      </w:r>
      <w:r w:rsidR="00C372D3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29.12.2020 N 61573 (далее - СанПиН 2.4.3648-20); </w:t>
      </w:r>
      <w:r w:rsidR="001B4C9C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МБОУ «</w:t>
      </w:r>
      <w:r w:rsidR="001B4C9C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 w:rsidR="001B4C9C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1B4C9C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B4C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                                                                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образовательной программы основного общего образования МБОУ «</w:t>
      </w:r>
      <w:r w:rsidR="001B4C9C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 w:rsidR="001B4C9C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7DB59F9C" w14:textId="3B2126AD" w:rsidR="00FB60E4" w:rsidRPr="003A1472" w:rsidRDefault="00FB60E4" w:rsidP="003A1472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разработана на основе авторской программы «Всеобщая история» А.А. </w:t>
      </w:r>
      <w:proofErr w:type="spellStart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Г.И. </w:t>
      </w:r>
      <w:proofErr w:type="spellStart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Годера</w:t>
      </w:r>
      <w:proofErr w:type="spellEnd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 реализуется с использованием учебников «Всеобщая история» 5 класс, А.А. </w:t>
      </w:r>
      <w:proofErr w:type="spellStart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</w:t>
      </w:r>
      <w:proofErr w:type="spellEnd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редакцией А.А. </w:t>
      </w:r>
      <w:proofErr w:type="spellStart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Вигасина</w:t>
      </w:r>
      <w:proofErr w:type="spellEnd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Г.И. </w:t>
      </w:r>
      <w:proofErr w:type="spellStart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Годера</w:t>
      </w:r>
      <w:proofErr w:type="spellEnd"/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«Просвещение», 20</w:t>
      </w:r>
      <w:r w:rsidR="007466AA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B16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 </w:t>
      </w:r>
    </w:p>
    <w:p w14:paraId="73516E22" w14:textId="77777777" w:rsidR="00246B7D" w:rsidRPr="003A1472" w:rsidRDefault="00FB60E4" w:rsidP="003A1472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рассчитана: в 5 классе – 68 часов в год (2 часа в неделю).</w:t>
      </w:r>
      <w:r w:rsidRPr="003A147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BC2478" wp14:editId="17CFE05F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3C5C" w:rsidRPr="003A1472">
        <w:rPr>
          <w:rFonts w:ascii="Times New Roman" w:hAnsi="Times New Roman" w:cs="Times New Roman"/>
          <w:sz w:val="28"/>
          <w:szCs w:val="28"/>
        </w:rPr>
        <w:t>В связи с переходом на новую, линейную систему изучения истории, рабочая программа по всеобщей истории составлена в соответствии и на основе Примерной программы основного общего образования по истории.</w:t>
      </w:r>
      <w:r w:rsidR="00246B7D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3C5C" w:rsidRPr="003A1472">
        <w:rPr>
          <w:rFonts w:ascii="Times New Roman" w:hAnsi="Times New Roman" w:cs="Times New Roman"/>
          <w:sz w:val="28"/>
          <w:szCs w:val="28"/>
        </w:rPr>
        <w:t xml:space="preserve"> Рабочая программа ориентирована на предметную линию учебников под редакцией учебников А.А. </w:t>
      </w:r>
      <w:proofErr w:type="spellStart"/>
      <w:r w:rsidR="00EB3C5C" w:rsidRPr="003A1472">
        <w:rPr>
          <w:rFonts w:ascii="Times New Roman" w:hAnsi="Times New Roman" w:cs="Times New Roman"/>
          <w:sz w:val="28"/>
          <w:szCs w:val="28"/>
        </w:rPr>
        <w:t>Вигасина</w:t>
      </w:r>
      <w:proofErr w:type="spellEnd"/>
      <w:r w:rsidR="00EB3C5C" w:rsidRPr="003A1472">
        <w:rPr>
          <w:rFonts w:ascii="Times New Roman" w:hAnsi="Times New Roman" w:cs="Times New Roman"/>
          <w:sz w:val="28"/>
          <w:szCs w:val="28"/>
        </w:rPr>
        <w:t xml:space="preserve"> </w:t>
      </w:r>
      <w:r w:rsidR="00246B7D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EB3C5C" w:rsidRPr="003A1472">
        <w:rPr>
          <w:rFonts w:ascii="Times New Roman" w:hAnsi="Times New Roman" w:cs="Times New Roman"/>
          <w:sz w:val="28"/>
          <w:szCs w:val="28"/>
        </w:rPr>
        <w:t xml:space="preserve">Данная линия учебников соответствует Федеральному государственному образовательному стандарту основного общего образования, одобрена РАО и РАН, имеют гриф «Рекомендовано» и включена в Федеральный перечень (приказ от 08.06.2015 № 576): — </w:t>
      </w:r>
      <w:proofErr w:type="spellStart"/>
      <w:r w:rsidR="00EB3C5C" w:rsidRPr="003A1472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="00EB3C5C" w:rsidRPr="003A1472">
        <w:rPr>
          <w:rFonts w:ascii="Times New Roman" w:hAnsi="Times New Roman" w:cs="Times New Roman"/>
          <w:sz w:val="28"/>
          <w:szCs w:val="28"/>
        </w:rPr>
        <w:t xml:space="preserve"> А. А., </w:t>
      </w:r>
      <w:proofErr w:type="spellStart"/>
      <w:r w:rsidR="00EB3C5C" w:rsidRPr="003A1472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="00EB3C5C" w:rsidRPr="003A1472">
        <w:rPr>
          <w:rFonts w:ascii="Times New Roman" w:hAnsi="Times New Roman" w:cs="Times New Roman"/>
          <w:sz w:val="28"/>
          <w:szCs w:val="28"/>
        </w:rPr>
        <w:t xml:space="preserve"> Г. И, Свенцицкая И. С. История Древнего мира. 5 класс. – М. «Просвещение», 2021 </w:t>
      </w:r>
      <w:r w:rsidR="00246B7D" w:rsidRPr="003A1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EB3C5C" w:rsidRPr="003A1472">
        <w:rPr>
          <w:rFonts w:ascii="Times New Roman" w:hAnsi="Times New Roman" w:cs="Times New Roman"/>
          <w:b/>
          <w:bCs/>
          <w:sz w:val="28"/>
          <w:szCs w:val="28"/>
        </w:rPr>
        <w:t>К особенностям настоящего УМК относятся:</w:t>
      </w:r>
    </w:p>
    <w:p w14:paraId="0C09D751" w14:textId="4A2B1F02" w:rsidR="00EB3C5C" w:rsidRPr="003A1472" w:rsidRDefault="00EB3C5C" w:rsidP="003A1472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• возможность организации различных видов и форм познавательной деятельности; </w:t>
      </w:r>
    </w:p>
    <w:p w14:paraId="7095EB4E" w14:textId="77777777" w:rsidR="00EB3C5C" w:rsidRPr="003A1472" w:rsidRDefault="00EB3C5C" w:rsidP="003A1472">
      <w:pPr>
        <w:shd w:val="clear" w:color="auto" w:fill="FFFFFF"/>
        <w:spacing w:before="93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• единство и преемственность методических подходов; </w:t>
      </w:r>
    </w:p>
    <w:p w14:paraId="427107F8" w14:textId="77777777" w:rsidR="00EB3C5C" w:rsidRPr="003A1472" w:rsidRDefault="00EB3C5C" w:rsidP="003A1472">
      <w:pPr>
        <w:shd w:val="clear" w:color="auto" w:fill="FFFFFF"/>
        <w:spacing w:before="93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• воспитательный потенциал курса; </w:t>
      </w:r>
    </w:p>
    <w:p w14:paraId="054BA005" w14:textId="0F9303A8" w:rsidR="00EB3C5C" w:rsidRPr="003A1472" w:rsidRDefault="00EB3C5C" w:rsidP="003A1472">
      <w:pPr>
        <w:shd w:val="clear" w:color="auto" w:fill="FFFFFF"/>
        <w:spacing w:before="93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>• системност</w:t>
      </w:r>
      <w:r w:rsidR="00502CCC" w:rsidRPr="003A1472">
        <w:rPr>
          <w:rFonts w:ascii="Times New Roman" w:hAnsi="Times New Roman" w:cs="Times New Roman"/>
          <w:sz w:val="28"/>
          <w:szCs w:val="28"/>
        </w:rPr>
        <w:t>ь</w:t>
      </w:r>
      <w:r w:rsidRPr="003A1472">
        <w:rPr>
          <w:rFonts w:ascii="Times New Roman" w:hAnsi="Times New Roman" w:cs="Times New Roman"/>
          <w:sz w:val="28"/>
          <w:szCs w:val="28"/>
        </w:rPr>
        <w:t>, целостност</w:t>
      </w:r>
      <w:r w:rsidR="00502CCC" w:rsidRPr="003A1472">
        <w:rPr>
          <w:rFonts w:ascii="Times New Roman" w:hAnsi="Times New Roman" w:cs="Times New Roman"/>
          <w:sz w:val="28"/>
          <w:szCs w:val="28"/>
        </w:rPr>
        <w:t>ь</w:t>
      </w:r>
      <w:r w:rsidRPr="003A1472">
        <w:rPr>
          <w:rFonts w:ascii="Times New Roman" w:hAnsi="Times New Roman" w:cs="Times New Roman"/>
          <w:sz w:val="28"/>
          <w:szCs w:val="28"/>
        </w:rPr>
        <w:t xml:space="preserve"> и сбалансированност</w:t>
      </w:r>
      <w:r w:rsidR="00502CCC" w:rsidRPr="003A1472">
        <w:rPr>
          <w:rFonts w:ascii="Times New Roman" w:hAnsi="Times New Roman" w:cs="Times New Roman"/>
          <w:sz w:val="28"/>
          <w:szCs w:val="28"/>
        </w:rPr>
        <w:t>ь</w:t>
      </w:r>
      <w:r w:rsidRPr="003A1472">
        <w:rPr>
          <w:rFonts w:ascii="Times New Roman" w:hAnsi="Times New Roman" w:cs="Times New Roman"/>
          <w:sz w:val="28"/>
          <w:szCs w:val="28"/>
        </w:rPr>
        <w:t xml:space="preserve"> учебного материала; </w:t>
      </w:r>
    </w:p>
    <w:p w14:paraId="41469B03" w14:textId="77777777" w:rsidR="00EB3C5C" w:rsidRPr="003A1472" w:rsidRDefault="00EB3C5C" w:rsidP="003A1472">
      <w:pPr>
        <w:shd w:val="clear" w:color="auto" w:fill="FFFFFF"/>
        <w:spacing w:before="93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• единство методологических подходов; </w:t>
      </w:r>
    </w:p>
    <w:p w14:paraId="4CB58899" w14:textId="77777777" w:rsidR="00EB3C5C" w:rsidRPr="003A1472" w:rsidRDefault="00EB3C5C" w:rsidP="003A1472">
      <w:pPr>
        <w:shd w:val="clear" w:color="auto" w:fill="FFFFFF"/>
        <w:spacing w:before="93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• общие принципы отбора содержания, его комплексность и </w:t>
      </w:r>
      <w:proofErr w:type="spellStart"/>
      <w:r w:rsidRPr="003A1472">
        <w:rPr>
          <w:rFonts w:ascii="Times New Roman" w:hAnsi="Times New Roman" w:cs="Times New Roman"/>
          <w:sz w:val="28"/>
          <w:szCs w:val="28"/>
        </w:rPr>
        <w:t>многоаспектноcть</w:t>
      </w:r>
      <w:proofErr w:type="spellEnd"/>
      <w:r w:rsidRPr="003A1472">
        <w:rPr>
          <w:rFonts w:ascii="Times New Roman" w:hAnsi="Times New Roman" w:cs="Times New Roman"/>
          <w:sz w:val="28"/>
          <w:szCs w:val="28"/>
        </w:rPr>
        <w:t>;</w:t>
      </w:r>
    </w:p>
    <w:p w14:paraId="42D0508F" w14:textId="77777777" w:rsidR="00785373" w:rsidRPr="003A1472" w:rsidRDefault="00785373" w:rsidP="003A1472">
      <w:pPr>
        <w:shd w:val="clear" w:color="auto" w:fill="FFFFFF"/>
        <w:spacing w:before="93"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46EF6C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>Цель курса:</w:t>
      </w:r>
    </w:p>
    <w:p w14:paraId="30C645B5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</w:t>
      </w: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Сформировать у учеников целостное представление о значимости периода Древности и Античности в истории народов Европы и Азии, а также их места в истории мировой цивилизации. </w:t>
      </w:r>
    </w:p>
    <w:p w14:paraId="0CB2981F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Задачи изучения курса «Древний мир» в 5 классе: </w:t>
      </w:r>
    </w:p>
    <w:p w14:paraId="3F7E62BE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>В области формирования предметных компетенций:</w:t>
      </w:r>
    </w:p>
    <w:p w14:paraId="641F52DE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</w:t>
      </w:r>
    </w:p>
    <w:p w14:paraId="3E504B41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религии - буддизма и христианства);</w:t>
      </w:r>
    </w:p>
    <w:p w14:paraId="75243D73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</w:t>
      </w: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Раскрыть значение личности в истории на примере виднейших деятелей и персоналий эпохи Древнего мира;</w:t>
      </w:r>
    </w:p>
    <w:p w14:paraId="2D72D9B1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</w:t>
      </w: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Способствовать усвоению учениками основных достижений культуры древнейших обществ Европы и Азии.</w:t>
      </w:r>
    </w:p>
    <w:p w14:paraId="317192B5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В области формирования метапредметных компетенций: </w:t>
      </w:r>
    </w:p>
    <w:p w14:paraId="264D451E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</w:t>
      </w: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Развить у учащихся способность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14:paraId="194295F4" w14:textId="77777777" w:rsidR="009E4EE8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Развить у учащихся умения и навыки работы с книгой и исторической картой;</w:t>
      </w:r>
    </w:p>
    <w:p w14:paraId="36B08649" w14:textId="77777777" w:rsidR="0009472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</w:t>
      </w: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>Развить у учащихся коммуникативные способности и способности взаимодействия в гр</w:t>
      </w:r>
      <w:r w:rsidR="00094723" w:rsidRPr="003A1472">
        <w:rPr>
          <w:rFonts w:ascii="Times New Roman" w:hAnsi="Times New Roman" w:cs="Times New Roman"/>
          <w:sz w:val="28"/>
          <w:szCs w:val="28"/>
        </w:rPr>
        <w:t>у</w:t>
      </w:r>
      <w:r w:rsidRPr="003A1472">
        <w:rPr>
          <w:rFonts w:ascii="Times New Roman" w:hAnsi="Times New Roman" w:cs="Times New Roman"/>
          <w:sz w:val="28"/>
          <w:szCs w:val="28"/>
        </w:rPr>
        <w:t xml:space="preserve">ппе; </w:t>
      </w:r>
    </w:p>
    <w:p w14:paraId="11CA3D08" w14:textId="77777777" w:rsidR="0009472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В области формирования личностных компетенций:</w:t>
      </w:r>
    </w:p>
    <w:p w14:paraId="49D12C41" w14:textId="77777777" w:rsidR="0009472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</w:t>
      </w: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Сформировать у учащихся ценностные ориентиры для </w:t>
      </w:r>
      <w:proofErr w:type="spellStart"/>
      <w:r w:rsidRPr="003A1472">
        <w:rPr>
          <w:rFonts w:ascii="Times New Roman" w:hAnsi="Times New Roman" w:cs="Times New Roman"/>
          <w:sz w:val="28"/>
          <w:szCs w:val="28"/>
        </w:rPr>
        <w:t>этнонациональной</w:t>
      </w:r>
      <w:proofErr w:type="spellEnd"/>
      <w:r w:rsidRPr="003A1472">
        <w:rPr>
          <w:rFonts w:ascii="Times New Roman" w:hAnsi="Times New Roman" w:cs="Times New Roman"/>
          <w:sz w:val="28"/>
          <w:szCs w:val="28"/>
        </w:rPr>
        <w:t xml:space="preserve">, культурной самоидентификации в обществе на основе освоенных знаний о народах, персоналиях Античности; </w:t>
      </w:r>
    </w:p>
    <w:p w14:paraId="05578517" w14:textId="77777777" w:rsidR="0009472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Сформировать у учащихся способность к самовыражению, самореализации, на примерах поступков и деятельности наиболее ярких личностей Древнего мира; </w:t>
      </w:r>
    </w:p>
    <w:p w14:paraId="5F201EAC" w14:textId="77777777" w:rsidR="0009472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Сформировать у учащихся способность применять знания о культуре, политическом устройстве общества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14:paraId="1671F984" w14:textId="77777777" w:rsidR="0009472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lastRenderedPageBreak/>
        <w:t xml:space="preserve"> Рабочая программа предусматривает следующие формы текущей, промежуточной и итоговой аттестации: практические задания, тесты, и обобщающие уроки</w:t>
      </w:r>
    </w:p>
    <w:p w14:paraId="29E61754" w14:textId="77777777" w:rsidR="0009472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  Текущий контроль осуществляется посредством проверки домашнего задания и различных самостоятельных и творческих работ: с картой и историческими источниками, с таблицами и схемами, с иллюстрациями и материалом учебника и т.д. </w:t>
      </w:r>
    </w:p>
    <w:p w14:paraId="7184501B" w14:textId="77777777" w:rsidR="00E34FD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sym w:font="Symbol" w:char="F0B7"/>
      </w:r>
      <w:r w:rsidRPr="003A1472">
        <w:rPr>
          <w:rFonts w:ascii="Times New Roman" w:hAnsi="Times New Roman" w:cs="Times New Roman"/>
          <w:sz w:val="28"/>
          <w:szCs w:val="28"/>
        </w:rPr>
        <w:t xml:space="preserve"> Промежуточный контроль организуется в форме обобщающих уроков, нацеленных на конкретизацию полученных знаний, выполнение учащимися проверочных заданий в фо</w:t>
      </w:r>
      <w:bookmarkStart w:id="0" w:name="_GoBack"/>
      <w:bookmarkEnd w:id="0"/>
      <w:r w:rsidRPr="003A1472">
        <w:rPr>
          <w:rFonts w:ascii="Times New Roman" w:hAnsi="Times New Roman" w:cs="Times New Roman"/>
          <w:sz w:val="28"/>
          <w:szCs w:val="28"/>
        </w:rPr>
        <w:t xml:space="preserve">рме тестирования или проверочных работ, которые позволят убедиться в том, что основной материал был усвоен. </w:t>
      </w:r>
    </w:p>
    <w:p w14:paraId="77D41297" w14:textId="77777777" w:rsidR="00E34FD3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 xml:space="preserve">В конце курса предполагается проведение итогового тестирования по всему пройденному материалу. </w:t>
      </w:r>
    </w:p>
    <w:p w14:paraId="3AB0F02F" w14:textId="2BE95623" w:rsidR="00D37275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>Программа рассчитана на 68 часов</w:t>
      </w:r>
      <w:r w:rsidR="0016538A" w:rsidRPr="003A1472">
        <w:rPr>
          <w:rFonts w:ascii="Times New Roman" w:hAnsi="Times New Roman" w:cs="Times New Roman"/>
          <w:sz w:val="28"/>
          <w:szCs w:val="28"/>
        </w:rPr>
        <w:t xml:space="preserve"> она </w:t>
      </w:r>
      <w:r w:rsidRPr="003A1472">
        <w:rPr>
          <w:rFonts w:ascii="Times New Roman" w:hAnsi="Times New Roman" w:cs="Times New Roman"/>
          <w:sz w:val="28"/>
          <w:szCs w:val="28"/>
        </w:rPr>
        <w:t xml:space="preserve">содержит 60 тем, а </w:t>
      </w:r>
      <w:r w:rsidR="00862457" w:rsidRPr="003A1472">
        <w:rPr>
          <w:rFonts w:ascii="Times New Roman" w:hAnsi="Times New Roman" w:cs="Times New Roman"/>
          <w:sz w:val="28"/>
          <w:szCs w:val="28"/>
        </w:rPr>
        <w:t>также</w:t>
      </w:r>
      <w:r w:rsidRPr="003A1472">
        <w:rPr>
          <w:rFonts w:ascii="Times New Roman" w:hAnsi="Times New Roman" w:cs="Times New Roman"/>
          <w:sz w:val="28"/>
          <w:szCs w:val="28"/>
        </w:rPr>
        <w:t xml:space="preserve"> тему «</w:t>
      </w:r>
      <w:proofErr w:type="spellStart"/>
      <w:r w:rsidRPr="003A1472">
        <w:rPr>
          <w:rFonts w:ascii="Times New Roman" w:hAnsi="Times New Roman" w:cs="Times New Roman"/>
          <w:sz w:val="28"/>
          <w:szCs w:val="28"/>
        </w:rPr>
        <w:t>Счѐт</w:t>
      </w:r>
      <w:proofErr w:type="spellEnd"/>
      <w:r w:rsidRPr="003A1472">
        <w:rPr>
          <w:rFonts w:ascii="Times New Roman" w:hAnsi="Times New Roman" w:cs="Times New Roman"/>
          <w:sz w:val="28"/>
          <w:szCs w:val="28"/>
        </w:rPr>
        <w:t xml:space="preserve"> лет в истории», для изучения которой обязательно требуется отдельный урок. Кроме того, отдельный урок составляет «Введение». </w:t>
      </w:r>
    </w:p>
    <w:p w14:paraId="55E13A32" w14:textId="4D1BB30E" w:rsidR="00EB3C5C" w:rsidRPr="003A1472" w:rsidRDefault="0000735E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472">
        <w:rPr>
          <w:rFonts w:ascii="Times New Roman" w:hAnsi="Times New Roman" w:cs="Times New Roman"/>
          <w:sz w:val="28"/>
          <w:szCs w:val="28"/>
        </w:rPr>
        <w:t>Остающиеся 6 учебных часов отводятся на повторение пройденного и контроль знаний учащихся по следующей схеме: 1 час – на повторение раздела I, 2 часа – на повторение раздела II, 1 час – на повторение раздела III, 2 часа – на повторение раздела IV и итоговое повторение.</w:t>
      </w:r>
    </w:p>
    <w:p w14:paraId="7293D53F" w14:textId="77777777" w:rsidR="00EB3C5C" w:rsidRPr="003A1472" w:rsidRDefault="00EB3C5C" w:rsidP="003A147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3C5C" w:rsidRPr="003A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76"/>
    <w:rsid w:val="0000735E"/>
    <w:rsid w:val="00094723"/>
    <w:rsid w:val="001171B1"/>
    <w:rsid w:val="00124259"/>
    <w:rsid w:val="0016538A"/>
    <w:rsid w:val="001B4C9C"/>
    <w:rsid w:val="001C4F1B"/>
    <w:rsid w:val="00246B7D"/>
    <w:rsid w:val="002A5C6A"/>
    <w:rsid w:val="002A61DD"/>
    <w:rsid w:val="003A1472"/>
    <w:rsid w:val="003A3150"/>
    <w:rsid w:val="003D5993"/>
    <w:rsid w:val="00453C59"/>
    <w:rsid w:val="004A7416"/>
    <w:rsid w:val="00502CCC"/>
    <w:rsid w:val="00577C63"/>
    <w:rsid w:val="00645388"/>
    <w:rsid w:val="006729FC"/>
    <w:rsid w:val="0068776A"/>
    <w:rsid w:val="006B3E86"/>
    <w:rsid w:val="007466AA"/>
    <w:rsid w:val="00785373"/>
    <w:rsid w:val="00794DD0"/>
    <w:rsid w:val="007E75D6"/>
    <w:rsid w:val="00862457"/>
    <w:rsid w:val="008834C6"/>
    <w:rsid w:val="00983B16"/>
    <w:rsid w:val="009E4EE8"/>
    <w:rsid w:val="00A0609F"/>
    <w:rsid w:val="00A62A23"/>
    <w:rsid w:val="00A82018"/>
    <w:rsid w:val="00B07925"/>
    <w:rsid w:val="00B20876"/>
    <w:rsid w:val="00B3562B"/>
    <w:rsid w:val="00B818D9"/>
    <w:rsid w:val="00B9350E"/>
    <w:rsid w:val="00C04FAB"/>
    <w:rsid w:val="00C372D3"/>
    <w:rsid w:val="00C5401F"/>
    <w:rsid w:val="00D018AB"/>
    <w:rsid w:val="00D37275"/>
    <w:rsid w:val="00E34FD3"/>
    <w:rsid w:val="00E415C9"/>
    <w:rsid w:val="00EB3C5C"/>
    <w:rsid w:val="00FB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8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4D2D-B415-4A24-B507-F4AE257B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Serafima Кокоева</dc:creator>
  <cp:lastModifiedBy>School</cp:lastModifiedBy>
  <cp:revision>2</cp:revision>
  <dcterms:created xsi:type="dcterms:W3CDTF">2022-09-11T16:47:00Z</dcterms:created>
  <dcterms:modified xsi:type="dcterms:W3CDTF">2022-09-11T16:47:00Z</dcterms:modified>
</cp:coreProperties>
</file>