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B8" w:rsidRPr="006721B8" w:rsidRDefault="00F212C1" w:rsidP="006721B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26"/>
          <w:szCs w:val="26"/>
          <w:lang w:eastAsia="ru-RU"/>
        </w:rPr>
      </w:pP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Пояснительная записка</w:t>
      </w:r>
    </w:p>
    <w:p w:rsidR="006721B8" w:rsidRDefault="006721B8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</w:p>
    <w:p w:rsidR="006721B8" w:rsidRPr="006721B8" w:rsidRDefault="006721B8" w:rsidP="006721B8">
      <w:pPr>
        <w:spacing w:line="36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6721B8">
        <w:rPr>
          <w:rFonts w:ascii="Times New Roman" w:eastAsiaTheme="minorEastAsia" w:hAnsi="Times New Roman" w:cs="Times New Roman"/>
          <w:sz w:val="28"/>
          <w:lang w:eastAsia="ru-RU"/>
        </w:rPr>
        <w:t>Принято педсоветом</w:t>
      </w:r>
      <w:proofErr w:type="gramStart"/>
      <w:r w:rsidRPr="006721B8"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У</w:t>
      </w:r>
      <w:proofErr w:type="gramEnd"/>
      <w:r w:rsidRPr="006721B8">
        <w:rPr>
          <w:rFonts w:ascii="Times New Roman" w:eastAsiaTheme="minorEastAsia" w:hAnsi="Times New Roman" w:cs="Times New Roman"/>
          <w:sz w:val="28"/>
          <w:lang w:eastAsia="ru-RU"/>
        </w:rPr>
        <w:t>тверждаю</w:t>
      </w:r>
    </w:p>
    <w:p w:rsidR="006721B8" w:rsidRPr="006721B8" w:rsidRDefault="006721B8" w:rsidP="006721B8">
      <w:pPr>
        <w:spacing w:line="36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6721B8">
        <w:rPr>
          <w:rFonts w:ascii="Times New Roman" w:eastAsiaTheme="minorEastAsia" w:hAnsi="Times New Roman" w:cs="Times New Roman"/>
          <w:sz w:val="28"/>
          <w:lang w:eastAsia="ru-RU"/>
        </w:rPr>
        <w:t xml:space="preserve">МБОУ СОШ №19                                             </w:t>
      </w:r>
      <w:r w:rsidRPr="006721B8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02968FE7" wp14:editId="651B31F6">
            <wp:extent cx="2085975" cy="5710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xfn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30" cy="57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1B8" w:rsidRPr="006721B8" w:rsidRDefault="006721B8" w:rsidP="006721B8">
      <w:pPr>
        <w:spacing w:line="36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6721B8">
        <w:rPr>
          <w:rFonts w:ascii="Times New Roman" w:eastAsiaTheme="minorEastAsia" w:hAnsi="Times New Roman" w:cs="Times New Roman"/>
          <w:sz w:val="28"/>
          <w:lang w:eastAsia="ru-RU"/>
        </w:rPr>
        <w:t>Протокол №1                                                                       «01» 09. 2023г.</w:t>
      </w:r>
    </w:p>
    <w:p w:rsidR="006721B8" w:rsidRPr="006721B8" w:rsidRDefault="006721B8" w:rsidP="006721B8">
      <w:pPr>
        <w:spacing w:line="360" w:lineRule="auto"/>
        <w:rPr>
          <w:rFonts w:eastAsiaTheme="minorEastAsia"/>
          <w:sz w:val="28"/>
          <w:lang w:eastAsia="ru-RU"/>
        </w:rPr>
      </w:pPr>
      <w:r w:rsidRPr="006721B8">
        <w:rPr>
          <w:rFonts w:ascii="Times New Roman" w:eastAsiaTheme="minorEastAsia" w:hAnsi="Times New Roman" w:cs="Times New Roman"/>
          <w:sz w:val="28"/>
          <w:lang w:eastAsia="ru-RU"/>
        </w:rPr>
        <w:t>От 31.08.2023</w:t>
      </w:r>
    </w:p>
    <w:p w:rsidR="006721B8" w:rsidRDefault="006721B8" w:rsidP="006721B8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</w:p>
    <w:p w:rsidR="006721B8" w:rsidRDefault="006721B8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</w:p>
    <w:p w:rsidR="006721B8" w:rsidRDefault="006721B8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</w:p>
    <w:p w:rsidR="00CC1CBC" w:rsidRDefault="006721B8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 xml:space="preserve">РАБОЧАЯ ПРОГРАММА </w:t>
      </w:r>
      <w:r w:rsidR="00CC1CBC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ВНЕУРОЧН</w:t>
      </w: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ОЙ</w:t>
      </w:r>
      <w:r w:rsidR="00CC1CBC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И</w:t>
      </w:r>
    </w:p>
    <w:p w:rsidR="00CC1CBC" w:rsidRDefault="00CC1CBC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  <w:r w:rsidRPr="00BF5DFC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 xml:space="preserve">ПО </w:t>
      </w:r>
      <w:r w:rsidR="000C27F2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РОДНОМУ</w:t>
      </w: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 xml:space="preserve"> ЯЗЫКУ</w:t>
      </w:r>
    </w:p>
    <w:p w:rsidR="00CC1CBC" w:rsidRPr="00BF5DFC" w:rsidRDefault="00CC1CBC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“</w:t>
      </w:r>
      <w:r w:rsidR="000C27F2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Разговорный клуб</w:t>
      </w: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”</w:t>
      </w:r>
    </w:p>
    <w:p w:rsidR="00CC1CBC" w:rsidRPr="00C3443F" w:rsidRDefault="000C27F2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>2</w:t>
      </w:r>
      <w:r w:rsidR="0033692A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 xml:space="preserve"> </w:t>
      </w:r>
      <w:r w:rsidR="00C3443F">
        <w:rPr>
          <w:rFonts w:ascii="Times New Roman" w:eastAsia="Times New Roman" w:hAnsi="Times New Roman" w:cs="Times New Roman"/>
          <w:b/>
          <w:color w:val="181818"/>
          <w:sz w:val="36"/>
          <w:szCs w:val="36"/>
          <w:lang w:val="sah-RU" w:eastAsia="ru-RU"/>
        </w:rPr>
        <w:t xml:space="preserve"> </w:t>
      </w:r>
      <w:r w:rsidR="00C3443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 w:eastAsia="ru-RU"/>
        </w:rPr>
        <w:t>класс</w:t>
      </w:r>
    </w:p>
    <w:p w:rsidR="00CC1CBC" w:rsidRPr="003866BD" w:rsidRDefault="00C612F5" w:rsidP="00CC1CBC">
      <w:pPr>
        <w:shd w:val="clear" w:color="auto" w:fill="FFFFFF"/>
        <w:tabs>
          <w:tab w:val="left" w:pos="3180"/>
          <w:tab w:val="center" w:pos="4677"/>
        </w:tabs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>н</w:t>
      </w:r>
      <w:r w:rsidR="00CC1CBC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 xml:space="preserve">а </w:t>
      </w:r>
      <w:r w:rsidR="00CC1CBC" w:rsidRPr="003866BD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>202</w:t>
      </w:r>
      <w:r w:rsidR="000C27F2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>3</w:t>
      </w:r>
      <w:r w:rsidR="00CC1CBC" w:rsidRPr="003866BD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>-202</w:t>
      </w:r>
      <w:r w:rsidR="000C27F2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>4</w:t>
      </w:r>
      <w:r w:rsidR="00CC1CBC" w:rsidRPr="003866BD">
        <w:rPr>
          <w:rFonts w:ascii="Times New Roman" w:eastAsia="Times New Roman" w:hAnsi="Times New Roman" w:cs="Times New Roman"/>
          <w:b/>
          <w:color w:val="181818"/>
          <w:sz w:val="32"/>
          <w:szCs w:val="32"/>
          <w:lang w:val="sah-RU" w:eastAsia="ru-RU"/>
        </w:rPr>
        <w:t xml:space="preserve"> учебный год</w:t>
      </w:r>
    </w:p>
    <w:p w:rsidR="00CC1CBC" w:rsidRDefault="00CC1CBC" w:rsidP="00CC1CBC">
      <w:pPr>
        <w:shd w:val="clear" w:color="auto" w:fill="FFFFFF"/>
        <w:tabs>
          <w:tab w:val="left" w:pos="3180"/>
          <w:tab w:val="left" w:pos="3540"/>
          <w:tab w:val="left" w:pos="4248"/>
        </w:tabs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  <w:tab/>
      </w: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  <w:tab/>
      </w: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  <w:tab/>
      </w: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  <w:tab/>
      </w:r>
    </w:p>
    <w:p w:rsidR="006721B8" w:rsidRDefault="006721B8" w:rsidP="00CC1CBC">
      <w:pPr>
        <w:shd w:val="clear" w:color="auto" w:fill="FFFFFF"/>
        <w:tabs>
          <w:tab w:val="left" w:pos="3180"/>
          <w:tab w:val="left" w:pos="3540"/>
          <w:tab w:val="left" w:pos="4248"/>
        </w:tabs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</w:pPr>
    </w:p>
    <w:p w:rsidR="006721B8" w:rsidRDefault="006721B8" w:rsidP="00CC1CBC">
      <w:pPr>
        <w:shd w:val="clear" w:color="auto" w:fill="FFFFFF"/>
        <w:tabs>
          <w:tab w:val="left" w:pos="3180"/>
          <w:tab w:val="left" w:pos="3540"/>
          <w:tab w:val="left" w:pos="4248"/>
        </w:tabs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</w:pPr>
    </w:p>
    <w:p w:rsidR="006721B8" w:rsidRDefault="006721B8" w:rsidP="00CC1CBC">
      <w:pPr>
        <w:shd w:val="clear" w:color="auto" w:fill="FFFFFF"/>
        <w:tabs>
          <w:tab w:val="left" w:pos="3180"/>
          <w:tab w:val="left" w:pos="3540"/>
          <w:tab w:val="left" w:pos="4248"/>
        </w:tabs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</w:pPr>
    </w:p>
    <w:p w:rsidR="006721B8" w:rsidRDefault="006721B8" w:rsidP="00CC1CBC">
      <w:pPr>
        <w:shd w:val="clear" w:color="auto" w:fill="FFFFFF"/>
        <w:tabs>
          <w:tab w:val="left" w:pos="3180"/>
          <w:tab w:val="left" w:pos="3540"/>
          <w:tab w:val="left" w:pos="4248"/>
        </w:tabs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</w:pPr>
    </w:p>
    <w:p w:rsidR="00CC1CBC" w:rsidRPr="000C27F2" w:rsidRDefault="00CC1CBC" w:rsidP="000C27F2">
      <w:pPr>
        <w:shd w:val="clear" w:color="auto" w:fill="FFFFFF"/>
        <w:tabs>
          <w:tab w:val="left" w:pos="3180"/>
          <w:tab w:val="left" w:pos="3540"/>
          <w:tab w:val="left" w:pos="4248"/>
        </w:tabs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6"/>
          <w:szCs w:val="26"/>
          <w:lang w:val="sah-RU" w:eastAsia="ru-RU"/>
        </w:rPr>
        <w:t>Руководитель:   Габатаева Нана Иванов</w:t>
      </w:r>
    </w:p>
    <w:p w:rsidR="00CC1CBC" w:rsidRDefault="00CC1CBC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CC1CBC" w:rsidRDefault="00CC1CBC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6721B8" w:rsidRDefault="006721B8" w:rsidP="006721B8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  <w:t>Владикавказ, 2023</w:t>
      </w:r>
    </w:p>
    <w:p w:rsidR="00CC1CBC" w:rsidRDefault="00CC1CBC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</w:p>
    <w:p w:rsidR="00F212C1" w:rsidRPr="00CC1CBC" w:rsidRDefault="003D124F" w:rsidP="00CC1CBC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CC1CBC"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F212C1" w:rsidRPr="003D124F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 грузинском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языке, при неисчерпаемом его богатстве, представлены разнообразные языковые средства для выражения тончайших оттенков мыслей и чувств.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Необходимо дорожить этим сокровищем, накопленным в течение многовековой истории 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грузинского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народа. Данная программа направлена на расширение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 закрепление изученного</w:t>
      </w:r>
      <w:r w:rsidR="003D124F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материала по грузинскому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языку,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за счёт изучения отдельных понятий из курса исторической грамматики, истории литературного языка;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способствует формированию глубоких знаний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по предмету, 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повышению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качества знаний </w:t>
      </w:r>
      <w:r w:rsidRPr="00F212C1">
        <w:rPr>
          <w:rFonts w:ascii="ff1" w:eastAsia="Times New Roman" w:hAnsi="ff1" w:cs="Times New Roman"/>
          <w:color w:val="000000"/>
          <w:spacing w:val="4"/>
          <w:sz w:val="26"/>
          <w:szCs w:val="26"/>
          <w:lang w:eastAsia="ru-RU"/>
        </w:rPr>
        <w:t xml:space="preserve">и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развити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ю мотивации к изучению грузинского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языка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.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Работа по прогр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амме «</w:t>
      </w:r>
      <w:r w:rsidR="000C27F2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Разговорный клуб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» позволяет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не только закрепить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предметные знания и умения, но и вести целенаправленную работу по формированию универсальных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учебных действий, что соответствует требованиям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Федерального государственного образовательного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стандарта (нового поколения) для начальной школы.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Формирование не только предметных теоретических знаний, но и ключевых компетенций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–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«креативности, умения работать в команде, проектного мышления и аналитических способностей, коммуникативных компетенций и способности к самообучению</w:t>
      </w:r>
      <w:r w:rsidRPr="00F212C1">
        <w:rPr>
          <w:rFonts w:ascii="ff2" w:eastAsia="Times New Roman" w:hAnsi="ff2" w:cs="Times New Roman"/>
          <w:color w:val="000000"/>
          <w:spacing w:val="-22"/>
          <w:sz w:val="26"/>
          <w:szCs w:val="26"/>
          <w:lang w:eastAsia="ru-RU"/>
        </w:rPr>
        <w:t xml:space="preserve">» 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одно из важных направлений обновления содержания общего образования и придания ему</w:t>
      </w:r>
      <w:r w:rsidR="003D124F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качества.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Курс «</w:t>
      </w:r>
      <w:r w:rsidR="000C27F2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Разговорный клуб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»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направлен на формирование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общих</w:t>
      </w:r>
      <w:proofErr w:type="gram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интеллектуальных умений, обогащение словарного запаса, расширение кругозора,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привития чувства любви и уважения к великому 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грузинскому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языку.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Темы занятий по курсу </w:t>
      </w:r>
      <w:r w:rsidR="003D124F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«</w:t>
      </w:r>
      <w:r w:rsidR="000C27F2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Разговорный клуб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» связаны с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программным</w:t>
      </w:r>
      <w:proofErr w:type="gram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3D124F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материалом по грузинскому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языку.</w:t>
      </w:r>
      <w:r w:rsidR="00F212C1"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Игры и задания в доступной и занимательной форме доп</w:t>
      </w:r>
      <w:r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олняют материалы уроков грузинского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языка.</w:t>
      </w:r>
      <w:r w:rsidR="00F212C1"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Занятия курса</w:t>
      </w:r>
      <w:r w:rsidR="00F212C1"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помогут учащимся осваивать более сложный уровень знаний по предмету</w:t>
      </w:r>
      <w:r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.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Программа курса разработана в соответствии с требованиями Федерального </w:t>
      </w:r>
      <w:proofErr w:type="gramEnd"/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Данная программа разработана с учетом особенностей первой ступени общего образования. Она учитывает возрастные и психологические особенности младшего школьника.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6"/>
          <w:szCs w:val="26"/>
          <w:lang w:eastAsia="ru-RU"/>
        </w:rPr>
      </w:pPr>
    </w:p>
    <w:p w:rsidR="00F212C1" w:rsidRPr="00CC1CBC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CC1CBC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t>Цели и задачи программы</w:t>
      </w:r>
    </w:p>
    <w:p w:rsidR="003D124F" w:rsidRPr="002D674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Цель: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способствовать закреплению и расширению учащимися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изученного</w:t>
      </w:r>
      <w:proofErr w:type="gram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на уроках </w:t>
      </w:r>
    </w:p>
    <w:p w:rsidR="00F212C1" w:rsidRPr="00F212C1" w:rsidRDefault="003D124F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Цель: Способствовать закреплению и </w:t>
      </w:r>
      <w:proofErr w:type="gramStart"/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расширению</w:t>
      </w:r>
      <w:proofErr w:type="gramEnd"/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учащимся изученного на уроках грузинского языка материала, более полному его освоению для повышения его качества по 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предмету, способствовать развит</w:t>
      </w:r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ию мотивации к изучению грузинского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языка.</w:t>
      </w:r>
      <w:r w:rsidR="00F212C1"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Задачи курса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: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26"/>
          <w:szCs w:val="26"/>
          <w:lang w:eastAsia="ru-RU"/>
        </w:rPr>
      </w:pPr>
      <w:r w:rsidRPr="00F212C1">
        <w:rPr>
          <w:rFonts w:ascii="ff7" w:eastAsia="Times New Roman" w:hAnsi="ff7" w:cs="Times New Roman"/>
          <w:color w:val="000000"/>
          <w:sz w:val="26"/>
          <w:szCs w:val="26"/>
          <w:lang w:eastAsia="ru-RU"/>
        </w:rPr>
        <w:t>Обучающие:</w:t>
      </w:r>
      <w:r w:rsidRPr="00F212C1">
        <w:rPr>
          <w:rFonts w:ascii="ff8" w:eastAsia="Times New Roman" w:hAnsi="ff8" w:cs="Times New Roman"/>
          <w:color w:val="000000"/>
          <w:sz w:val="26"/>
          <w:szCs w:val="26"/>
          <w:lang w:eastAsia="ru-RU"/>
        </w:rPr>
        <w:t xml:space="preserve"> </w:t>
      </w:r>
    </w:p>
    <w:p w:rsidR="002D6741" w:rsidRDefault="002D674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>Задачи: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расширение представлений о некоторых понятиях и правилах из области фонетики,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графики, орфоэпии, лексики и грамматики, орфографии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;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совершенствовать языковой опыт и речь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учащихся;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повышение уровня подготовки учащихся по предмету, формирование орфографической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грамотности;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формировать навык и потребность пользоваться  разнообразными словарями; 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учить организации личной и коллективной деятельности в работе над заданиями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. 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26"/>
          <w:szCs w:val="26"/>
          <w:lang w:eastAsia="ru-RU"/>
        </w:rPr>
      </w:pPr>
      <w:r w:rsidRPr="00F212C1">
        <w:rPr>
          <w:rFonts w:ascii="ff7" w:eastAsia="Times New Roman" w:hAnsi="ff7" w:cs="Times New Roman"/>
          <w:color w:val="000000"/>
          <w:sz w:val="26"/>
          <w:szCs w:val="26"/>
          <w:lang w:eastAsia="ru-RU"/>
        </w:rPr>
        <w:t xml:space="preserve">Воспитывающие: 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воспитание положительного отношения к урокам 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грузинского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языка;</w:t>
      </w:r>
      <w:r w:rsidRPr="00F212C1">
        <w:rPr>
          <w:rFonts w:ascii="ff8" w:eastAsia="Times New Roman" w:hAnsi="ff8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приобщение школьников к самостоятельной исследовательской работе;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воспитание </w:t>
      </w:r>
      <w:r w:rsidRPr="00F212C1">
        <w:rPr>
          <w:rFonts w:ascii="ff8" w:eastAsia="Times New Roman" w:hAnsi="ff8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26"/>
          <w:szCs w:val="26"/>
          <w:lang w:eastAsia="ru-RU"/>
        </w:rPr>
      </w:pPr>
      <w:r w:rsidRPr="00F212C1">
        <w:rPr>
          <w:rFonts w:ascii="ff7" w:eastAsia="Times New Roman" w:hAnsi="ff7" w:cs="Times New Roman"/>
          <w:color w:val="000000"/>
          <w:sz w:val="26"/>
          <w:szCs w:val="26"/>
          <w:lang w:eastAsia="ru-RU"/>
        </w:rPr>
        <w:t>Развивающие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: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развитие творческой инициативы детей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;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развитие фонематического слуха учащихся и совершенствование навыка выделения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звуков из речевого потока;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разви</w:t>
      </w:r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тие  интереса к предмету грузинский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</w:t>
      </w:r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;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развитие навыков самооценки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;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6"/>
          <w:szCs w:val="26"/>
          <w:lang w:eastAsia="ru-RU"/>
        </w:rPr>
      </w:pPr>
      <w:r w:rsidRPr="00CC1CBC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t>Особенности программы</w:t>
      </w: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 xml:space="preserve"> </w:t>
      </w:r>
      <w:r w:rsidR="002D6741">
        <w:rPr>
          <w:rFonts w:ascii="ff4" w:eastAsia="Times New Roman" w:hAnsi="ff4" w:cs="Times New Roman" w:hint="eastAsia"/>
          <w:color w:val="000000"/>
          <w:sz w:val="26"/>
          <w:szCs w:val="26"/>
          <w:lang w:eastAsia="ru-RU"/>
        </w:rPr>
        <w:t>«</w:t>
      </w:r>
      <w:r w:rsidR="000C27F2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Разговорный клуб</w:t>
      </w: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»</w:t>
      </w:r>
    </w:p>
    <w:p w:rsidR="00F212C1" w:rsidRPr="00F212C1" w:rsidRDefault="00F212C1" w:rsidP="00672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Программа построена в порядке последовательного раскрытия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основных</w:t>
      </w:r>
      <w:proofErr w:type="gram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языковых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понятий: звуки речи и их обозначение на письме, состав слова и правописание морфем, слово, словосочетание, предложение и текст. Для развития интереса и познавательной активности, их творческой самостоятельности в занятия включены задания для проведения учащимися языковых наблюдений и исследований, обобщений и выводов. 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CC1CBC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 программе реализуются о</w:t>
      </w:r>
      <w:r w:rsidR="002D674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сновные дидактические принципы: </w:t>
      </w:r>
      <w:proofErr w:type="spell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коммуникативности</w:t>
      </w:r>
      <w:proofErr w:type="spellEnd"/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,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перспективности, научности, индивидуальный подход, творческой активности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.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Эти принципы создают условия для реализации </w:t>
      </w:r>
      <w:proofErr w:type="spell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подхода, благодаря которому предметное содержание становится доступным и интересным для учащихся.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CC1CBC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 начальном этапе обучения 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грузинскому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языку особое внимание отводится изучению письменной речи и развитию фонематического слуха детей. Основой  раздела «Звуки и буквы» является фонематический принцип, различение сильных и слабых позиций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гласных и согласных звуков. Что поможет учащимся ещё до изучения орфографических правил узнавать «опасные» места в написании слова.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Игровые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ситуации и звуковые упражнения на звукоподражание помогают ученикам освоить «чистые» звуки, осознать сущность этого фонетического явления, облегчают последующую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работу по выделению звука из слова.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CC1CBC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Темы раздела «Слово» основаны на усвоении морфемного принципа правописания –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принципа единообразного написания морфем. Гласные и согласные звуки в слабых позициях проверяются теми же звуками в сильных позициях. В раздел включена тема сложные слова, что даёт возможность детям пополнить словарь наиболее употребительными сложными словами.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Программа содержит доступный для учащихся материал по истории письма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,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истории развит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ия языка и происхождения грузинских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слов помогает освоить сложный теоретический материал и повысить грамотность письма.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Программа курса предусматривает обогащение словаря учащихся через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знакомство с </w:t>
      </w:r>
      <w:proofErr w:type="gramStart"/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фразеологическими</w:t>
      </w:r>
      <w:proofErr w:type="gramEnd"/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оборотами и историей их происхождения. В занятия включены тексты из различных </w:t>
      </w:r>
      <w:r w:rsidRPr="00F212C1">
        <w:rPr>
          <w:rFonts w:ascii="ff1" w:eastAsia="Times New Roman" w:hAnsi="ff1" w:cs="Times New Roman"/>
          <w:color w:val="000000"/>
          <w:spacing w:val="1"/>
          <w:sz w:val="26"/>
          <w:szCs w:val="26"/>
          <w:lang w:eastAsia="ru-RU"/>
        </w:rPr>
        <w:t>ли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тературно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>-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художественных произведений и народного творчества (загадки, пословицы, поговорки, считалки).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Важным условием, обеспечивающим усвоение знаний, является их самооценка.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bookmarkStart w:id="0" w:name="_GoBack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lastRenderedPageBreak/>
        <w:t>Программа предусматривает использование современных оценочных средств.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 конце каждого раздела подводятся итоги работы —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школьники сами смогут оценить, что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они знают и умеют по данной теме.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Используется график «Успешности</w:t>
      </w:r>
      <w:r w:rsidRPr="00F212C1">
        <w:rPr>
          <w:rFonts w:ascii="ff2" w:eastAsia="Times New Roman" w:hAnsi="ff2" w:cs="Times New Roman"/>
          <w:color w:val="000000"/>
          <w:spacing w:val="-22"/>
          <w:sz w:val="26"/>
          <w:szCs w:val="26"/>
          <w:lang w:eastAsia="ru-RU"/>
        </w:rPr>
        <w:t>».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33692A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33692A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t>Технологии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технология </w:t>
      </w:r>
      <w:proofErr w:type="spell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обучения;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проектная деятельность;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игровая технология;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личностно –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ориентированные технологии.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информационн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>-</w:t>
      </w:r>
      <w:proofErr w:type="gramEnd"/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коммуникационная технология;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CC1CBC" w:rsidRDefault="00CC1CBC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6"/>
          <w:szCs w:val="26"/>
          <w:lang w:eastAsia="ru-RU"/>
        </w:rPr>
      </w:pPr>
    </w:p>
    <w:p w:rsidR="00F212C1" w:rsidRPr="0033692A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33692A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t>Формы проведения занятий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 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Работа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по курсу «</w:t>
      </w:r>
      <w:r w:rsidR="000C27F2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Разговорный клуб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» предполагает организацию занятий 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</w:t>
      </w:r>
      <w:proofErr w:type="gram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форме: конкурсов, викторин, грамматических эстафет, а также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наблюдения,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занимательные диктанты. Занятия в форме</w:t>
      </w:r>
      <w:r w:rsidR="00E32120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E32120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грамматических игр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. Игры рассчитаны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на разное число участников. Работа в паре, команде, весь класс.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Индивидуальная и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групповая работа со словарями, ребусами, загадками, рифмовками.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33692A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33692A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t>Место курса в учебном плане</w:t>
      </w:r>
    </w:p>
    <w:p w:rsidR="00F212C1" w:rsidRPr="00F212C1" w:rsidRDefault="008A25E7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Курс рассчитан на 68 занятия в год. В неделю 2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занятие.</w:t>
      </w:r>
      <w:r w:rsidR="00F212C1"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CC1CBC" w:rsidRDefault="00CC1CBC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6"/>
          <w:szCs w:val="26"/>
          <w:lang w:eastAsia="ru-RU"/>
        </w:rPr>
      </w:pPr>
      <w:r>
        <w:rPr>
          <w:rFonts w:ascii="ff3" w:eastAsia="Times New Roman" w:hAnsi="ff3" w:cs="Times New Roman"/>
          <w:color w:val="000000"/>
          <w:sz w:val="26"/>
          <w:szCs w:val="26"/>
          <w:lang w:eastAsia="ru-RU"/>
        </w:rPr>
        <w:t xml:space="preserve">  </w:t>
      </w:r>
    </w:p>
    <w:p w:rsidR="00F212C1" w:rsidRPr="0033692A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33692A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t>Планируемые результаты</w:t>
      </w:r>
    </w:p>
    <w:p w:rsidR="00F212C1" w:rsidRPr="00F212C1" w:rsidRDefault="008A25E7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2</w:t>
      </w:r>
      <w:r w:rsidR="00F212C1"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класс</w:t>
      </w:r>
      <w:r w:rsidR="00F212C1"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26"/>
          <w:szCs w:val="26"/>
          <w:lang w:eastAsia="ru-RU"/>
        </w:rPr>
      </w:pPr>
      <w:r w:rsidRPr="00F212C1">
        <w:rPr>
          <w:rFonts w:ascii="ff7" w:eastAsia="Times New Roman" w:hAnsi="ff7" w:cs="Times New Roman"/>
          <w:color w:val="000000"/>
          <w:sz w:val="26"/>
          <w:szCs w:val="26"/>
          <w:lang w:eastAsia="ru-RU"/>
        </w:rPr>
        <w:t>Личностные результаты</w:t>
      </w:r>
      <w:r w:rsidRPr="00F212C1">
        <w:rPr>
          <w:rFonts w:ascii="ff8" w:eastAsia="Times New Roman" w:hAnsi="ff8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приобретение положительного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E32120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отношения к урокам грузинского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языка;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у</w:t>
      </w:r>
      <w:r w:rsidR="00E32120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важительное отношение к грузинскому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языку как родному</w:t>
      </w:r>
      <w:r w:rsidR="00E32120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языку грузинского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народа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;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повышение интереса к языковой и речевой деятельности;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осознание многообразия духовных традиций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грузинского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народа, стремление сохранять традиции;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приобретение первоначальных навыков сотрудничества со</w:t>
      </w:r>
      <w:r w:rsidR="00E32120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сверстниками в процессе выполнения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совместной деятельности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.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7" w:eastAsia="Times New Roman" w:hAnsi="ff7" w:cs="Times New Roman"/>
          <w:color w:val="000000"/>
          <w:sz w:val="26"/>
          <w:szCs w:val="26"/>
          <w:lang w:eastAsia="ru-RU"/>
        </w:rPr>
      </w:pPr>
      <w:proofErr w:type="spellStart"/>
      <w:r w:rsidRPr="00F212C1">
        <w:rPr>
          <w:rFonts w:ascii="ff7" w:eastAsia="Times New Roman" w:hAnsi="ff7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F212C1">
        <w:rPr>
          <w:rFonts w:ascii="ff7" w:eastAsia="Times New Roman" w:hAnsi="ff7" w:cs="Times New Roman"/>
          <w:color w:val="000000"/>
          <w:sz w:val="26"/>
          <w:szCs w:val="26"/>
          <w:lang w:eastAsia="ru-RU"/>
        </w:rPr>
        <w:t xml:space="preserve"> результаты</w:t>
      </w:r>
      <w:r w:rsidRPr="00F212C1">
        <w:rPr>
          <w:rFonts w:ascii="ff5" w:eastAsia="Times New Roman" w:hAnsi="ff5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регулятивные</w:t>
      </w:r>
      <w:r w:rsidRPr="00F212C1">
        <w:rPr>
          <w:rFonts w:ascii="ff8" w:eastAsia="Times New Roman" w:hAnsi="ff8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приобретение умения высказывать своё мнение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относительно способов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решения учебной задачи;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приобретение первоначальных навыков самооценки своей деятельности; 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познавательные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приобретение умения осуществлять под руководством учителя поиск </w:t>
      </w:r>
      <w:proofErr w:type="gramStart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нужной</w:t>
      </w:r>
      <w:proofErr w:type="gramEnd"/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информации в учебных пособиях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 дополнительных источниках информации;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CC1CBC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формирование умения преобразовывать информацию, полученную из рисунка (таблицы, модели), в словесную форму под руководством учителя;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понимать заданный вопрос, в соответствии с ним строить</w:t>
      </w:r>
      <w:r w:rsidR="00CC1CBC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ответ в устной форме;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повышение способности составлять устное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монологическое высказывание;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>-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сравнивать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,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 xml:space="preserve">сопоставлять, классифицировать языковой материал по заданному признаку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Times New Roman"/>
          <w:color w:val="000000"/>
          <w:sz w:val="26"/>
          <w:szCs w:val="26"/>
          <w:lang w:eastAsia="ru-RU"/>
        </w:rPr>
      </w:pP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(под руководством учителя);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>-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делать выводы в результате совместной работы класса и учителя;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33692A" w:rsidRDefault="00F212C1" w:rsidP="006721B8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26"/>
          <w:szCs w:val="26"/>
          <w:lang w:eastAsia="ru-RU"/>
        </w:rPr>
      </w:pPr>
      <w:r w:rsidRPr="00F212C1">
        <w:rPr>
          <w:rFonts w:ascii="ff4" w:eastAsia="Times New Roman" w:hAnsi="ff4" w:cs="Times New Roman"/>
          <w:color w:val="000000"/>
          <w:sz w:val="26"/>
          <w:szCs w:val="26"/>
          <w:lang w:eastAsia="ru-RU"/>
        </w:rPr>
        <w:t>коммуникативные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внимательно слушать собеседника и понимать речь других;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правильно оформлять свои мысли в устной речи;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принимать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активное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участие в диалоге;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приобретение желания задавать вопросы, находить ответы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;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принимать участие в работе парами и группами;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высказывать собственное мнение;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P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- </w:t>
      </w:r>
      <w:r w:rsidRPr="00F212C1">
        <w:rPr>
          <w:rFonts w:ascii="ff1" w:eastAsia="Times New Roman" w:hAnsi="ff1" w:cs="Times New Roman"/>
          <w:color w:val="000000"/>
          <w:sz w:val="26"/>
          <w:szCs w:val="26"/>
          <w:lang w:eastAsia="ru-RU"/>
        </w:rPr>
        <w:t>использовать в общении правила вежливости.</w:t>
      </w: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p w:rsidR="00F212C1" w:rsidRDefault="00F212C1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 w:rsidRPr="00F212C1"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 xml:space="preserve"> </w:t>
      </w:r>
    </w:p>
    <w:bookmarkEnd w:id="0"/>
    <w:p w:rsidR="0033692A" w:rsidRDefault="0033692A" w:rsidP="006721B8">
      <w:pPr>
        <w:shd w:val="clear" w:color="auto" w:fill="FFFFFF"/>
        <w:spacing w:after="0" w:line="240" w:lineRule="auto"/>
        <w:jc w:val="both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33692A">
      <w:pPr>
        <w:shd w:val="clear" w:color="auto" w:fill="FFFFFF"/>
        <w:tabs>
          <w:tab w:val="left" w:pos="1515"/>
        </w:tabs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  <w:r>
        <w:rPr>
          <w:rFonts w:ascii="ff2" w:eastAsia="Times New Roman" w:hAnsi="ff2" w:cs="Times New Roman"/>
          <w:color w:val="000000"/>
          <w:sz w:val="26"/>
          <w:szCs w:val="26"/>
          <w:lang w:eastAsia="ru-RU"/>
        </w:rPr>
        <w:t>Список литературы:</w:t>
      </w:r>
    </w:p>
    <w:p w:rsidR="0033692A" w:rsidRDefault="0033692A" w:rsidP="0033692A">
      <w:pPr>
        <w:shd w:val="clear" w:color="auto" w:fill="FFFFFF"/>
        <w:tabs>
          <w:tab w:val="left" w:pos="1515"/>
        </w:tabs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</w:pPr>
      <w:r>
        <w:rPr>
          <w:rFonts w:ascii="ff2" w:eastAsia="Times New Roman" w:hAnsi="ff2" w:cs="Times New Roman" w:hint="eastAsia"/>
          <w:color w:val="000000"/>
          <w:sz w:val="26"/>
          <w:szCs w:val="26"/>
          <w:lang w:eastAsia="ru-RU"/>
        </w:rPr>
        <w:t>«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>ჩვენი ენა ქართული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>ნ. მაღლაკელიძე, 2020 წ.</w:t>
      </w:r>
    </w:p>
    <w:p w:rsidR="0033692A" w:rsidRDefault="0033692A" w:rsidP="0033692A">
      <w:pPr>
        <w:shd w:val="clear" w:color="auto" w:fill="FFFFFF"/>
        <w:tabs>
          <w:tab w:val="left" w:pos="1515"/>
        </w:tabs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«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>ქართული ანბანი და საკითხავი წიგნი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»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>, ნ. მაღლაკელიძე, 2021 წ.</w:t>
      </w:r>
    </w:p>
    <w:p w:rsidR="0033692A" w:rsidRPr="0033692A" w:rsidRDefault="0033692A" w:rsidP="0033692A">
      <w:pPr>
        <w:shd w:val="clear" w:color="auto" w:fill="FFFFFF"/>
        <w:tabs>
          <w:tab w:val="left" w:pos="1515"/>
        </w:tabs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«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>კლასგარეშე საკითხავი ლიტერატურა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>»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 xml:space="preserve"> ც. ყურაშვილი</w:t>
      </w:r>
      <w:r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6"/>
          <w:szCs w:val="26"/>
          <w:lang w:val="ka-GE" w:eastAsia="ru-RU"/>
        </w:rPr>
        <w:t>2021 წ.</w:t>
      </w: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33692A" w:rsidRDefault="0033692A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6721B8" w:rsidRPr="00F212C1" w:rsidRDefault="006721B8" w:rsidP="00F212C1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6"/>
          <w:szCs w:val="26"/>
          <w:lang w:eastAsia="ru-RU"/>
        </w:rPr>
      </w:pPr>
    </w:p>
    <w:p w:rsidR="008A25E7" w:rsidRDefault="008A25E7" w:rsidP="0033692A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</w:pPr>
    </w:p>
    <w:p w:rsidR="008A25E7" w:rsidRDefault="008A25E7" w:rsidP="0033692A">
      <w:pPr>
        <w:shd w:val="clear" w:color="auto" w:fill="FFFFFF"/>
        <w:spacing w:after="0" w:line="240" w:lineRule="auto"/>
        <w:jc w:val="center"/>
        <w:textAlignment w:val="baseline"/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</w:pPr>
    </w:p>
    <w:p w:rsidR="00F212C1" w:rsidRPr="0033692A" w:rsidRDefault="00F212C1" w:rsidP="0033692A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b/>
          <w:color w:val="000000"/>
          <w:sz w:val="26"/>
          <w:szCs w:val="26"/>
          <w:lang w:eastAsia="ru-RU"/>
        </w:rPr>
      </w:pPr>
      <w:r w:rsidRPr="0033692A">
        <w:rPr>
          <w:rFonts w:ascii="ff4" w:eastAsia="Times New Roman" w:hAnsi="ff4" w:cs="Times New Roman"/>
          <w:b/>
          <w:color w:val="000000"/>
          <w:sz w:val="26"/>
          <w:szCs w:val="26"/>
          <w:lang w:eastAsia="ru-RU"/>
        </w:rPr>
        <w:lastRenderedPageBreak/>
        <w:t>Тематическое планирование</w:t>
      </w:r>
    </w:p>
    <w:tbl>
      <w:tblPr>
        <w:tblStyle w:val="a3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513"/>
        <w:gridCol w:w="5265"/>
        <w:gridCol w:w="1701"/>
        <w:gridCol w:w="2092"/>
      </w:tblGrid>
      <w:tr w:rsidR="00181045" w:rsidTr="00E32120">
        <w:tc>
          <w:tcPr>
            <w:tcW w:w="513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65" w:type="dxa"/>
          </w:tcPr>
          <w:p w:rsidR="00181045" w:rsidRDefault="00181045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181045" w:rsidRDefault="00181045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092" w:type="dxa"/>
          </w:tcPr>
          <w:p w:rsidR="00E32120" w:rsidRDefault="00027A1B" w:rsidP="00027A1B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</w:tr>
      <w:tr w:rsidR="004658E6" w:rsidTr="00D22AF6">
        <w:tc>
          <w:tcPr>
            <w:tcW w:w="9571" w:type="dxa"/>
            <w:gridSpan w:val="4"/>
          </w:tcPr>
          <w:p w:rsidR="004658E6" w:rsidRDefault="004658E6" w:rsidP="004658E6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 w:rsidRPr="00027A1B">
              <w:rPr>
                <w:rFonts w:ascii="ff2" w:eastAsia="Times New Roman" w:hAnsi="ff2" w:cs="Times New Roman"/>
                <w:b/>
                <w:color w:val="000000"/>
                <w:sz w:val="26"/>
                <w:szCs w:val="26"/>
                <w:lang w:eastAsia="ru-RU"/>
              </w:rPr>
              <w:t>Слово</w:t>
            </w:r>
          </w:p>
        </w:tc>
      </w:tr>
      <w:tr w:rsidR="00181045" w:rsidTr="00E32120">
        <w:tc>
          <w:tcPr>
            <w:tcW w:w="513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Слово. Значение слова.</w:t>
            </w:r>
          </w:p>
        </w:tc>
        <w:tc>
          <w:tcPr>
            <w:tcW w:w="1701" w:type="dxa"/>
          </w:tcPr>
          <w:p w:rsidR="00181045" w:rsidRDefault="00ED6A9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Многозначные слова.</w:t>
            </w:r>
          </w:p>
        </w:tc>
        <w:tc>
          <w:tcPr>
            <w:tcW w:w="1701" w:type="dxa"/>
          </w:tcPr>
          <w:p w:rsidR="00181045" w:rsidRDefault="00ED6A9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Омонимы.</w:t>
            </w:r>
          </w:p>
        </w:tc>
        <w:tc>
          <w:tcPr>
            <w:tcW w:w="1701" w:type="dxa"/>
          </w:tcPr>
          <w:p w:rsidR="00181045" w:rsidRDefault="00FE6E7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 xml:space="preserve">Омофоны, </w:t>
            </w:r>
            <w:proofErr w:type="spellStart"/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омоформы</w:t>
            </w:r>
            <w:proofErr w:type="spellEnd"/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181045" w:rsidRDefault="00AD7214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5" w:type="dxa"/>
          </w:tcPr>
          <w:p w:rsidR="00E32120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Синонимы.</w:t>
            </w:r>
          </w:p>
        </w:tc>
        <w:tc>
          <w:tcPr>
            <w:tcW w:w="1701" w:type="dxa"/>
          </w:tcPr>
          <w:p w:rsidR="00181045" w:rsidRDefault="00ED6A9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Антонимы.</w:t>
            </w:r>
          </w:p>
        </w:tc>
        <w:tc>
          <w:tcPr>
            <w:tcW w:w="1701" w:type="dxa"/>
          </w:tcPr>
          <w:p w:rsidR="00181045" w:rsidRDefault="00ED6A9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Фразеологизмы.</w:t>
            </w:r>
          </w:p>
        </w:tc>
        <w:tc>
          <w:tcPr>
            <w:tcW w:w="1701" w:type="dxa"/>
          </w:tcPr>
          <w:p w:rsidR="00181045" w:rsidRDefault="00FE7B72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Пословицы.</w:t>
            </w:r>
          </w:p>
        </w:tc>
        <w:tc>
          <w:tcPr>
            <w:tcW w:w="1701" w:type="dxa"/>
          </w:tcPr>
          <w:p w:rsidR="00181045" w:rsidRDefault="00ED6A9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Загадки.</w:t>
            </w:r>
          </w:p>
        </w:tc>
        <w:tc>
          <w:tcPr>
            <w:tcW w:w="1701" w:type="dxa"/>
          </w:tcPr>
          <w:p w:rsidR="00181045" w:rsidRDefault="00FE7B72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Изобразительные средства языка. Сравнение.</w:t>
            </w:r>
          </w:p>
        </w:tc>
        <w:tc>
          <w:tcPr>
            <w:tcW w:w="1701" w:type="dxa"/>
          </w:tcPr>
          <w:p w:rsidR="00181045" w:rsidRDefault="00FE6E7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65" w:type="dxa"/>
          </w:tcPr>
          <w:p w:rsidR="00181045" w:rsidRDefault="00DF4C37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Изобразительное</w:t>
            </w:r>
            <w:proofErr w:type="gramEnd"/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 xml:space="preserve"> средства языка. Олицетворение.</w:t>
            </w:r>
          </w:p>
        </w:tc>
        <w:tc>
          <w:tcPr>
            <w:tcW w:w="1701" w:type="dxa"/>
          </w:tcPr>
          <w:p w:rsidR="00181045" w:rsidRDefault="00AD7214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8E6" w:rsidTr="002E18FD">
        <w:tc>
          <w:tcPr>
            <w:tcW w:w="9571" w:type="dxa"/>
            <w:gridSpan w:val="4"/>
          </w:tcPr>
          <w:p w:rsidR="004658E6" w:rsidRDefault="004658E6" w:rsidP="004658E6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 w:rsidRPr="004658E6">
              <w:rPr>
                <w:rFonts w:ascii="ff2" w:eastAsia="Times New Roman" w:hAnsi="ff2" w:cs="Times New Roman"/>
                <w:b/>
                <w:color w:val="000000"/>
                <w:sz w:val="26"/>
                <w:szCs w:val="26"/>
                <w:lang w:eastAsia="ru-RU"/>
              </w:rPr>
              <w:t>Предложение и словосочетание</w:t>
            </w: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65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Связь между предложениями в тексте.</w:t>
            </w:r>
          </w:p>
        </w:tc>
        <w:tc>
          <w:tcPr>
            <w:tcW w:w="1701" w:type="dxa"/>
          </w:tcPr>
          <w:p w:rsidR="00181045" w:rsidRDefault="00FE7B72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65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Связь между частями текста.</w:t>
            </w:r>
          </w:p>
        </w:tc>
        <w:tc>
          <w:tcPr>
            <w:tcW w:w="1701" w:type="dxa"/>
          </w:tcPr>
          <w:p w:rsidR="00181045" w:rsidRDefault="00AD7214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65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Работа с деформированным текстом.</w:t>
            </w:r>
          </w:p>
        </w:tc>
        <w:tc>
          <w:tcPr>
            <w:tcW w:w="1701" w:type="dxa"/>
          </w:tcPr>
          <w:p w:rsidR="00181045" w:rsidRDefault="00FE7B72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65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Текст. Опорные слова.</w:t>
            </w:r>
          </w:p>
        </w:tc>
        <w:tc>
          <w:tcPr>
            <w:tcW w:w="1701" w:type="dxa"/>
          </w:tcPr>
          <w:p w:rsidR="00181045" w:rsidRDefault="00E32120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65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Проверочная работа.</w:t>
            </w:r>
          </w:p>
        </w:tc>
        <w:tc>
          <w:tcPr>
            <w:tcW w:w="1701" w:type="dxa"/>
          </w:tcPr>
          <w:p w:rsidR="00181045" w:rsidRDefault="00FE6E7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65" w:type="dxa"/>
          </w:tcPr>
          <w:p w:rsidR="00181045" w:rsidRDefault="00E32120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Слова, обозначающие признаки предметов</w:t>
            </w:r>
            <w:r w:rsidR="00027A1B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181045" w:rsidRDefault="00E32120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AD7214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65" w:type="dxa"/>
          </w:tcPr>
          <w:p w:rsidR="00181045" w:rsidRDefault="00E32120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Учимся различать имена существительные, имена прилагательные и глаголы</w:t>
            </w:r>
            <w:r w:rsidR="00027A1B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181045" w:rsidRDefault="00ED6A9E" w:rsidP="00E32120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81045" w:rsidTr="00E32120">
        <w:tc>
          <w:tcPr>
            <w:tcW w:w="513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65" w:type="dxa"/>
          </w:tcPr>
          <w:p w:rsidR="00181045" w:rsidRDefault="00027A1B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План. Составление плана.</w:t>
            </w:r>
          </w:p>
        </w:tc>
        <w:tc>
          <w:tcPr>
            <w:tcW w:w="1701" w:type="dxa"/>
          </w:tcPr>
          <w:p w:rsidR="00181045" w:rsidRDefault="00FE7B7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181045" w:rsidRDefault="00181045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  <w:p w:rsidR="00E32120" w:rsidRDefault="00E32120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Виды плана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58E6" w:rsidTr="00E32120">
        <w:tc>
          <w:tcPr>
            <w:tcW w:w="513" w:type="dxa"/>
          </w:tcPr>
          <w:p w:rsidR="004658E6" w:rsidRDefault="00AE0062" w:rsidP="00FE7B7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7B72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65" w:type="dxa"/>
          </w:tcPr>
          <w:p w:rsidR="004658E6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4658E6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2" w:type="dxa"/>
          </w:tcPr>
          <w:p w:rsidR="004658E6" w:rsidRDefault="004658E6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FE7B7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7B72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Редактирование текста</w:t>
            </w:r>
          </w:p>
        </w:tc>
        <w:tc>
          <w:tcPr>
            <w:tcW w:w="1701" w:type="dxa"/>
          </w:tcPr>
          <w:p w:rsidR="00AE0062" w:rsidRDefault="00FE7B7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7B72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Типы текста. Описание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FE7B7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7B72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Текст- сравнительное описание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FE7B7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7B72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Типы текста. Повествование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FE7B7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E7B72"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Текст. Сравнительное описание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FE7B7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Типы текста. Рассуждение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633DC2">
        <w:tc>
          <w:tcPr>
            <w:tcW w:w="9571" w:type="dxa"/>
            <w:gridSpan w:val="4"/>
          </w:tcPr>
          <w:p w:rsidR="00AE0062" w:rsidRDefault="00AE0062" w:rsidP="00AE0062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 w:rsidRPr="00AE0062">
              <w:rPr>
                <w:rFonts w:ascii="ff2" w:eastAsia="Times New Roman" w:hAnsi="ff2" w:cs="Times New Roman"/>
                <w:b/>
                <w:color w:val="000000"/>
                <w:sz w:val="26"/>
                <w:szCs w:val="26"/>
                <w:lang w:eastAsia="ru-RU"/>
              </w:rPr>
              <w:t>Культура общения</w:t>
            </w:r>
          </w:p>
        </w:tc>
      </w:tr>
      <w:tr w:rsidR="00AE0062" w:rsidTr="00E32120">
        <w:tc>
          <w:tcPr>
            <w:tcW w:w="513" w:type="dxa"/>
          </w:tcPr>
          <w:p w:rsidR="00AE0062" w:rsidRDefault="00FE7B7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 xml:space="preserve">Сочинение на тему </w:t>
            </w:r>
            <w:r>
              <w:rPr>
                <w:rFonts w:ascii="ff2" w:eastAsia="Times New Roman" w:hAnsi="ff2" w:cs="Times New Roman" w:hint="eastAsia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Мой выходной день</w:t>
            </w:r>
            <w:r>
              <w:rPr>
                <w:rFonts w:ascii="ff2" w:eastAsia="Times New Roman" w:hAnsi="ff2" w:cs="Times New Roman" w:hint="eastAsia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FE7B7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Редактирование текста</w:t>
            </w:r>
          </w:p>
        </w:tc>
        <w:tc>
          <w:tcPr>
            <w:tcW w:w="1701" w:type="dxa"/>
          </w:tcPr>
          <w:p w:rsidR="00AE0062" w:rsidRDefault="00FE7B7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FE7B7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Повторение пройденного</w:t>
            </w: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0062" w:rsidTr="00E32120">
        <w:tc>
          <w:tcPr>
            <w:tcW w:w="513" w:type="dxa"/>
          </w:tcPr>
          <w:p w:rsidR="00AE0062" w:rsidRDefault="00AE0062" w:rsidP="00AE0062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65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E0062" w:rsidRDefault="00AE0062" w:rsidP="00027A1B">
            <w:pPr>
              <w:tabs>
                <w:tab w:val="left" w:pos="5430"/>
              </w:tabs>
              <w:jc w:val="center"/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AE0062" w:rsidRDefault="00AE0062" w:rsidP="00181045">
            <w:pPr>
              <w:tabs>
                <w:tab w:val="left" w:pos="5430"/>
              </w:tabs>
              <w:textAlignment w:val="baseline"/>
              <w:rPr>
                <w:rFonts w:ascii="ff2" w:eastAsia="Times New Roman" w:hAnsi="ff2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692A" w:rsidRPr="0033692A" w:rsidRDefault="0033692A" w:rsidP="0033692A">
      <w:pPr>
        <w:shd w:val="clear" w:color="auto" w:fill="FFFFFF"/>
        <w:tabs>
          <w:tab w:val="left" w:pos="1515"/>
        </w:tabs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</w:pPr>
    </w:p>
    <w:sectPr w:rsidR="0033692A" w:rsidRPr="0033692A" w:rsidSect="00C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2C1"/>
    <w:rsid w:val="00027A1B"/>
    <w:rsid w:val="000820D2"/>
    <w:rsid w:val="000C27F2"/>
    <w:rsid w:val="000F1B07"/>
    <w:rsid w:val="00181045"/>
    <w:rsid w:val="002152E7"/>
    <w:rsid w:val="002D6741"/>
    <w:rsid w:val="0033692A"/>
    <w:rsid w:val="003D124F"/>
    <w:rsid w:val="004658E6"/>
    <w:rsid w:val="00545E25"/>
    <w:rsid w:val="005E1AA9"/>
    <w:rsid w:val="006721B8"/>
    <w:rsid w:val="007306CB"/>
    <w:rsid w:val="008A25E7"/>
    <w:rsid w:val="00980267"/>
    <w:rsid w:val="00AD7214"/>
    <w:rsid w:val="00AE0062"/>
    <w:rsid w:val="00C3443F"/>
    <w:rsid w:val="00C612F5"/>
    <w:rsid w:val="00C71B0B"/>
    <w:rsid w:val="00CC1CBC"/>
    <w:rsid w:val="00DF4C37"/>
    <w:rsid w:val="00E32120"/>
    <w:rsid w:val="00ED6A9E"/>
    <w:rsid w:val="00F212C1"/>
    <w:rsid w:val="00FE6E7E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6">
    <w:name w:val="ff6"/>
    <w:basedOn w:val="a0"/>
    <w:rsid w:val="003D124F"/>
  </w:style>
  <w:style w:type="character" w:customStyle="1" w:styleId="a4">
    <w:name w:val="_"/>
    <w:basedOn w:val="a0"/>
    <w:rsid w:val="003D124F"/>
  </w:style>
  <w:style w:type="character" w:customStyle="1" w:styleId="ff4">
    <w:name w:val="ff4"/>
    <w:basedOn w:val="a0"/>
    <w:rsid w:val="003D124F"/>
  </w:style>
  <w:style w:type="character" w:customStyle="1" w:styleId="ff2">
    <w:name w:val="ff2"/>
    <w:basedOn w:val="a0"/>
    <w:rsid w:val="003D124F"/>
  </w:style>
  <w:style w:type="character" w:customStyle="1" w:styleId="ff1">
    <w:name w:val="ff1"/>
    <w:basedOn w:val="a0"/>
    <w:rsid w:val="003D124F"/>
  </w:style>
  <w:style w:type="paragraph" w:styleId="a5">
    <w:name w:val="Balloon Text"/>
    <w:basedOn w:val="a"/>
    <w:link w:val="a6"/>
    <w:uiPriority w:val="99"/>
    <w:semiHidden/>
    <w:unhideWhenUsed/>
    <w:rsid w:val="0067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1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89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7035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1628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117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23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9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89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4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36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8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16</cp:revision>
  <dcterms:created xsi:type="dcterms:W3CDTF">2022-09-24T11:01:00Z</dcterms:created>
  <dcterms:modified xsi:type="dcterms:W3CDTF">2023-11-14T08:47:00Z</dcterms:modified>
</cp:coreProperties>
</file>