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5E6B41" w:rsidRPr="004B4A81" w:rsidTr="00A008F3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B41" w:rsidRPr="004B4A81" w:rsidRDefault="005E6B41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E6B41" w:rsidRPr="004B4A81" w:rsidRDefault="005E6B41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  <w:bookmarkStart w:id="0" w:name="_GoBack"/>
            <w:bookmarkEnd w:id="0"/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B41" w:rsidRPr="004B4A81" w:rsidRDefault="005E6B41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F7AC" wp14:editId="73D273D2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5E6B41" w:rsidRDefault="005E6B41" w:rsidP="005E6B41">
      <w:pPr>
        <w:rPr>
          <w:rFonts w:ascii="Times New Roman" w:hAnsi="Times New Roman" w:cs="Times New Roman"/>
          <w:b/>
          <w:sz w:val="24"/>
          <w:szCs w:val="24"/>
        </w:rPr>
      </w:pPr>
    </w:p>
    <w:p w:rsidR="005E6B41" w:rsidRDefault="005E6B41" w:rsidP="00F07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94" w:rsidRDefault="00F07C94" w:rsidP="00F07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94">
        <w:rPr>
          <w:rFonts w:ascii="Times New Roman" w:hAnsi="Times New Roman" w:cs="Times New Roman"/>
          <w:b/>
          <w:sz w:val="24"/>
          <w:szCs w:val="24"/>
        </w:rPr>
        <w:t>Календарный учебный график для ООП основного общего образования</w:t>
      </w:r>
      <w:r w:rsidRPr="00F07C94">
        <w:rPr>
          <w:rFonts w:ascii="Times New Roman" w:hAnsi="Times New Roman" w:cs="Times New Roman"/>
          <w:b/>
          <w:sz w:val="24"/>
          <w:szCs w:val="24"/>
        </w:rPr>
        <w:br/>
        <w:t>на 2023/24 учебный год при шестидневной учебной неделе</w:t>
      </w:r>
    </w:p>
    <w:p w:rsidR="00F07C94" w:rsidRPr="00F07C94" w:rsidRDefault="00F07C94" w:rsidP="00F07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№19</w:t>
      </w:r>
    </w:p>
    <w:p w:rsidR="00F07C94" w:rsidRPr="00F07C94" w:rsidRDefault="00F07C94" w:rsidP="00F07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9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с </w:t>
      </w:r>
      <w:hyperlink r:id="rId7" w:anchor="/document/99/902389617/XA00M8Q2N4/" w:tgtFrame="_self" w:history="1">
        <w:r w:rsidRPr="00F07C94">
          <w:rPr>
            <w:rStyle w:val="a3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F07C94">
        <w:rPr>
          <w:rFonts w:ascii="Times New Roman" w:hAnsi="Times New Roman" w:cs="Times New Roman"/>
          <w:sz w:val="24"/>
          <w:szCs w:val="24"/>
        </w:rPr>
        <w:t> статьи 34 Федерального закона от 29.12.2012 № 273-ФЗ «Об образовании в Российской Федерации»;</w:t>
      </w:r>
    </w:p>
    <w:p w:rsidR="00F07C94" w:rsidRPr="00F07C94" w:rsidRDefault="005E6B41" w:rsidP="00F07C94">
      <w:pPr>
        <w:rPr>
          <w:rFonts w:ascii="Times New Roman" w:hAnsi="Times New Roman" w:cs="Times New Roman"/>
          <w:sz w:val="24"/>
          <w:szCs w:val="24"/>
        </w:rPr>
      </w:pPr>
      <w:hyperlink r:id="rId8" w:anchor="/document/99/566085656/XA00LVS2MC/" w:tgtFrame="_self" w:history="1">
        <w:r w:rsidR="00F07C94" w:rsidRPr="00F07C94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F07C94" w:rsidRPr="00F07C94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F07C94" w:rsidRPr="00F07C94" w:rsidRDefault="005E6B41" w:rsidP="00F07C94">
      <w:pPr>
        <w:rPr>
          <w:rFonts w:ascii="Times New Roman" w:hAnsi="Times New Roman" w:cs="Times New Roman"/>
          <w:sz w:val="24"/>
          <w:szCs w:val="24"/>
        </w:rPr>
      </w:pPr>
      <w:hyperlink r:id="rId9" w:anchor="/document/99/573500115/XA00LVA2M9/" w:tgtFrame="_self" w:history="1">
        <w:r w:rsidR="00F07C94" w:rsidRPr="00F07C94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F07C94" w:rsidRPr="00F07C94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07C94" w:rsidRPr="00F07C94" w:rsidRDefault="005E6B41" w:rsidP="00F07C94">
      <w:pPr>
        <w:rPr>
          <w:rFonts w:ascii="Times New Roman" w:hAnsi="Times New Roman" w:cs="Times New Roman"/>
          <w:sz w:val="24"/>
          <w:szCs w:val="24"/>
        </w:rPr>
      </w:pPr>
      <w:hyperlink r:id="rId10" w:anchor="/document/99/607175848/XA00LUO2M6/" w:tgtFrame="_self" w:history="1">
        <w:r w:rsidR="00F07C94" w:rsidRPr="00F07C94">
          <w:rPr>
            <w:rStyle w:val="a3"/>
            <w:rFonts w:ascii="Times New Roman" w:hAnsi="Times New Roman" w:cs="Times New Roman"/>
            <w:sz w:val="24"/>
            <w:szCs w:val="24"/>
          </w:rPr>
          <w:t>ФГОС ООО</w:t>
        </w:r>
      </w:hyperlink>
      <w:r w:rsidR="00F07C94" w:rsidRPr="00F07C94">
        <w:rPr>
          <w:rFonts w:ascii="Times New Roman" w:hAnsi="Times New Roman" w:cs="Times New Roman"/>
          <w:sz w:val="24"/>
          <w:szCs w:val="24"/>
        </w:rPr>
        <w:t>, утвержденным </w:t>
      </w:r>
      <w:hyperlink r:id="rId11" w:anchor="/document/99/607175848/" w:tgtFrame="_self" w:history="1">
        <w:r w:rsidR="00F07C94" w:rsidRPr="00F07C94">
          <w:rPr>
            <w:rStyle w:val="a3"/>
            <w:rFonts w:ascii="Times New Roman" w:hAnsi="Times New Roman" w:cs="Times New Roman"/>
            <w:sz w:val="24"/>
            <w:szCs w:val="24"/>
          </w:rPr>
          <w:t>приказом Минпросвещения от 31.05.2021 № 287</w:t>
        </w:r>
      </w:hyperlink>
      <w:r w:rsidR="00F07C94" w:rsidRPr="00F07C94">
        <w:rPr>
          <w:rFonts w:ascii="Times New Roman" w:hAnsi="Times New Roman" w:cs="Times New Roman"/>
          <w:sz w:val="24"/>
          <w:szCs w:val="24"/>
        </w:rPr>
        <w:t>;</w:t>
      </w:r>
    </w:p>
    <w:p w:rsidR="00F07C94" w:rsidRPr="00F07C94" w:rsidRDefault="005E6B41" w:rsidP="00F07C94">
      <w:pPr>
        <w:rPr>
          <w:rFonts w:ascii="Times New Roman" w:hAnsi="Times New Roman" w:cs="Times New Roman"/>
          <w:sz w:val="24"/>
          <w:szCs w:val="24"/>
        </w:rPr>
      </w:pPr>
      <w:hyperlink r:id="rId12" w:anchor="/document/99/1301798826/infobar-attachment/" w:tgtFrame="_self" w:history="1">
        <w:r w:rsidR="00F07C94" w:rsidRPr="00F07C94">
          <w:rPr>
            <w:rStyle w:val="a3"/>
            <w:rFonts w:ascii="Times New Roman" w:hAnsi="Times New Roman" w:cs="Times New Roman"/>
            <w:sz w:val="24"/>
            <w:szCs w:val="24"/>
          </w:rPr>
          <w:t>ФОП ООО</w:t>
        </w:r>
      </w:hyperlink>
      <w:r w:rsidR="00F07C94" w:rsidRPr="00F07C94">
        <w:rPr>
          <w:rFonts w:ascii="Times New Roman" w:hAnsi="Times New Roman" w:cs="Times New Roman"/>
          <w:sz w:val="24"/>
          <w:szCs w:val="24"/>
        </w:rPr>
        <w:t>, утвержденной </w:t>
      </w:r>
      <w:hyperlink r:id="rId13" w:anchor="/document/99/1301798826/" w:tgtFrame="_self" w:history="1">
        <w:r w:rsidR="00F07C94" w:rsidRPr="00F07C94">
          <w:rPr>
            <w:rStyle w:val="a3"/>
            <w:rFonts w:ascii="Times New Roman" w:hAnsi="Times New Roman" w:cs="Times New Roman"/>
            <w:sz w:val="24"/>
            <w:szCs w:val="24"/>
          </w:rPr>
          <w:t>приказом Минпросвещения от 18.05.2023 № 370</w:t>
        </w:r>
      </w:hyperlink>
      <w:r w:rsidR="00F07C94" w:rsidRPr="00F07C94">
        <w:rPr>
          <w:rFonts w:ascii="Times New Roman" w:hAnsi="Times New Roman" w:cs="Times New Roman"/>
          <w:sz w:val="24"/>
          <w:szCs w:val="24"/>
        </w:rPr>
        <w:t>.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1. Даты начала и окончания учебного года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1.1. Дата начала учебного года: 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7C94">
        <w:rPr>
          <w:rFonts w:ascii="Times New Roman" w:hAnsi="Times New Roman" w:cs="Times New Roman"/>
          <w:sz w:val="24"/>
          <w:szCs w:val="24"/>
        </w:rPr>
        <w:t>.09.2023.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1.2. Дата окончания учебного года (5–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7C94">
        <w:rPr>
          <w:rFonts w:ascii="Times New Roman" w:hAnsi="Times New Roman" w:cs="Times New Roman"/>
          <w:sz w:val="24"/>
          <w:szCs w:val="24"/>
        </w:rPr>
        <w:t>-е классы): 25.05.2024.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2. Периоды образовательной деятельности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2.1. Продолжительность учебного года: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5–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7C94">
        <w:rPr>
          <w:rFonts w:ascii="Times New Roman" w:hAnsi="Times New Roman" w:cs="Times New Roman"/>
          <w:sz w:val="24"/>
          <w:szCs w:val="24"/>
        </w:rPr>
        <w:t>-е классы — 34 недели (201 учебный день)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5–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7C94">
        <w:rPr>
          <w:rFonts w:ascii="Times New Roman" w:hAnsi="Times New Roman" w:cs="Times New Roman"/>
          <w:sz w:val="24"/>
          <w:szCs w:val="24"/>
        </w:rPr>
        <w:t>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641"/>
        <w:gridCol w:w="1573"/>
        <w:gridCol w:w="2137"/>
        <w:gridCol w:w="2035"/>
      </w:tblGrid>
      <w:tr w:rsidR="00F07C94" w:rsidRPr="00F07C94" w:rsidTr="00F07C94">
        <w:tc>
          <w:tcPr>
            <w:tcW w:w="24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32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07C94" w:rsidRPr="00F07C94" w:rsidTr="00F07C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дней</w:t>
            </w:r>
          </w:p>
        </w:tc>
      </w:tr>
      <w:tr w:rsidR="00F07C94" w:rsidRPr="00F07C94" w:rsidTr="00F07C94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C94" w:rsidRPr="00F07C94" w:rsidTr="00F07C94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7C94" w:rsidRPr="00F07C94" w:rsidTr="00F07C94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07C94" w:rsidRPr="00F07C94" w:rsidTr="00F07C94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07C94" w:rsidRPr="00F07C94" w:rsidTr="00F07C94">
        <w:tc>
          <w:tcPr>
            <w:tcW w:w="58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3. Продолжительность каникул, праздничных и выходных дней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5–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7C94">
        <w:rPr>
          <w:rFonts w:ascii="Times New Roman" w:hAnsi="Times New Roman" w:cs="Times New Roman"/>
          <w:sz w:val="24"/>
          <w:szCs w:val="24"/>
        </w:rPr>
        <w:t>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1788"/>
        <w:gridCol w:w="1880"/>
        <w:gridCol w:w="3359"/>
      </w:tblGrid>
      <w:tr w:rsidR="00F07C94" w:rsidRPr="00F07C94" w:rsidTr="00F07C94">
        <w:tc>
          <w:tcPr>
            <w:tcW w:w="50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07C94" w:rsidRPr="00F07C94" w:rsidTr="00F07C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94" w:rsidRPr="00F07C94" w:rsidTr="00F07C94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C94" w:rsidRPr="00F07C94" w:rsidTr="00F07C94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C94" w:rsidRPr="00F07C94" w:rsidTr="00F07C94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C94" w:rsidRPr="00F07C94" w:rsidTr="00F07C94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07C94" w:rsidRPr="00F07C94" w:rsidTr="00F07C94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7C94" w:rsidRPr="00F07C94" w:rsidTr="00F07C94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C94" w:rsidRPr="00F07C94" w:rsidTr="00F07C94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4. Организация промежуточной аттестации 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 с 15.04.2024 по 30.04.2024.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4484"/>
        <w:gridCol w:w="3685"/>
      </w:tblGrid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Формы проведения аттестации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6-й,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2E2BB8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ДНКНР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5-й,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/Творческая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/Творческая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/Творческая работа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/Сдача нормативов</w:t>
            </w:r>
          </w:p>
        </w:tc>
      </w:tr>
      <w:tr w:rsidR="00F07C94" w:rsidRPr="00F07C94" w:rsidTr="00F07C94">
        <w:tc>
          <w:tcPr>
            <w:tcW w:w="1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2E2BB8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4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C94" w:rsidRPr="00F07C94" w:rsidRDefault="002E2BB8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5. Дополнительные сведения</w:t>
      </w:r>
    </w:p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5.1.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  <w:gridCol w:w="3181"/>
      </w:tblGrid>
      <w:tr w:rsidR="00F07C94" w:rsidRPr="00F07C94" w:rsidTr="00F07C94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-е классы</w:t>
            </w:r>
          </w:p>
        </w:tc>
      </w:tr>
      <w:tr w:rsidR="00F07C94" w:rsidRPr="00F07C94" w:rsidTr="00F07C94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C94" w:rsidRPr="00F07C94" w:rsidTr="00F07C94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C94" w:rsidRPr="00F07C94" w:rsidTr="00F07C94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10–20</w:t>
            </w:r>
          </w:p>
        </w:tc>
      </w:tr>
      <w:tr w:rsidR="00F07C94" w:rsidRPr="00F07C94" w:rsidTr="00F07C94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F07C94" w:rsidRPr="00F07C94" w:rsidRDefault="00F07C94" w:rsidP="00F07C94">
      <w:pPr>
        <w:rPr>
          <w:rFonts w:ascii="Times New Roman" w:hAnsi="Times New Roman" w:cs="Times New Roman"/>
          <w:sz w:val="24"/>
          <w:szCs w:val="24"/>
        </w:rPr>
      </w:pPr>
      <w:r w:rsidRPr="00F07C94">
        <w:rPr>
          <w:rFonts w:ascii="Times New Roman" w:hAnsi="Times New Roman" w:cs="Times New Roman"/>
          <w:sz w:val="24"/>
          <w:szCs w:val="24"/>
        </w:rPr>
        <w:t>5.2. Расписание звонков и перемен.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3470"/>
        <w:gridCol w:w="3550"/>
      </w:tblGrid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08:30–09:15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2E2BB8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C94"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–10: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0–11: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2E2BB8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C94" w:rsidRPr="00F07C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2E2BB8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C94"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07C94" w:rsidRPr="00F07C94" w:rsidTr="00F07C94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F07C94" w:rsidRPr="00F07C94" w:rsidTr="00F07C94">
        <w:tc>
          <w:tcPr>
            <w:tcW w:w="5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C94" w:rsidRPr="00F07C94" w:rsidRDefault="00F07C94" w:rsidP="00F0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84F48" w:rsidRDefault="00584F48" w:rsidP="002E2BB8"/>
    <w:sectPr w:rsidR="005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7A3"/>
    <w:multiLevelType w:val="multilevel"/>
    <w:tmpl w:val="0AF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600B9"/>
    <w:multiLevelType w:val="multilevel"/>
    <w:tmpl w:val="E5B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94"/>
    <w:rsid w:val="002E2BB8"/>
    <w:rsid w:val="00584F48"/>
    <w:rsid w:val="005E6B41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2023-11-05T15:43:00Z</dcterms:created>
  <dcterms:modified xsi:type="dcterms:W3CDTF">2023-11-07T06:34:00Z</dcterms:modified>
</cp:coreProperties>
</file>