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7" w:rsidRPr="00452424" w:rsidRDefault="00604E77" w:rsidP="00604E77">
      <w:pPr>
        <w:tabs>
          <w:tab w:val="left" w:pos="284"/>
        </w:tabs>
        <w:spacing w:after="0" w:line="240" w:lineRule="auto"/>
        <w:ind w:left="-142" w:right="425" w:firstLine="142"/>
        <w:jc w:val="center"/>
        <w:rPr>
          <w:rFonts w:ascii="Times New Roman" w:hAnsi="Times New Roman"/>
          <w:b/>
          <w:sz w:val="28"/>
          <w:szCs w:val="28"/>
        </w:rPr>
      </w:pPr>
      <w:r w:rsidRPr="00452424">
        <w:rPr>
          <w:rFonts w:ascii="Times New Roman" w:hAnsi="Times New Roman"/>
          <w:b/>
          <w:sz w:val="28"/>
          <w:szCs w:val="28"/>
        </w:rPr>
        <w:t>Анализ - отчёт  учителя математики  Болатаевой Р.Г.</w:t>
      </w:r>
    </w:p>
    <w:p w:rsidR="00604E77" w:rsidRPr="00452424" w:rsidRDefault="00604E77" w:rsidP="00604E77">
      <w:pPr>
        <w:tabs>
          <w:tab w:val="left" w:pos="284"/>
        </w:tabs>
        <w:spacing w:after="0" w:line="240" w:lineRule="auto"/>
        <w:ind w:left="-142" w:right="425" w:firstLine="142"/>
        <w:rPr>
          <w:rFonts w:ascii="Times New Roman" w:hAnsi="Times New Roman"/>
          <w:b/>
          <w:sz w:val="28"/>
          <w:szCs w:val="28"/>
        </w:rPr>
      </w:pPr>
      <w:r w:rsidRPr="00452424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04E77" w:rsidRPr="00452424" w:rsidRDefault="00604E77" w:rsidP="00604E77">
      <w:pPr>
        <w:tabs>
          <w:tab w:val="left" w:pos="284"/>
        </w:tabs>
        <w:spacing w:after="0" w:line="240" w:lineRule="auto"/>
        <w:ind w:left="-142" w:right="425" w:firstLine="142"/>
        <w:jc w:val="center"/>
        <w:rPr>
          <w:rFonts w:ascii="Times New Roman" w:hAnsi="Times New Roman"/>
          <w:b/>
          <w:sz w:val="28"/>
          <w:szCs w:val="28"/>
        </w:rPr>
      </w:pPr>
      <w:r w:rsidRPr="00452424">
        <w:rPr>
          <w:rFonts w:ascii="Times New Roman" w:hAnsi="Times New Roman"/>
          <w:b/>
          <w:sz w:val="28"/>
          <w:szCs w:val="28"/>
        </w:rPr>
        <w:t>по результатам работы   за  2020-2021учебный  год.</w:t>
      </w:r>
    </w:p>
    <w:p w:rsidR="00604E77" w:rsidRDefault="00604E77" w:rsidP="00604E77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</w:rPr>
      </w:pPr>
    </w:p>
    <w:p w:rsidR="00604E77" w:rsidRPr="00283679" w:rsidRDefault="00604E77" w:rsidP="00604E77">
      <w:pPr>
        <w:tabs>
          <w:tab w:val="left" w:pos="284"/>
        </w:tabs>
        <w:spacing w:after="0" w:line="240" w:lineRule="auto"/>
        <w:ind w:left="-142" w:right="424" w:firstLine="142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В начале  учебного года были составлены рабочие программы по математике для 5,6,7,8 классов. Данные  программа ориентированы на  усвоение обязательного минимума, соответствующего стандартам Министерства образования Российской Федерации.</w:t>
      </w:r>
    </w:p>
    <w:p w:rsidR="00604E77" w:rsidRDefault="00604E77" w:rsidP="00604E7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04E77" w:rsidRPr="00283679" w:rsidRDefault="00604E77" w:rsidP="00604E7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83679">
        <w:rPr>
          <w:rFonts w:ascii="Times New Roman" w:hAnsi="Times New Roman"/>
          <w:b/>
          <w:i/>
          <w:sz w:val="28"/>
          <w:szCs w:val="28"/>
        </w:rPr>
        <w:t>Количество часов, отведенных на изучение математики:</w:t>
      </w:r>
    </w:p>
    <w:tbl>
      <w:tblPr>
        <w:tblW w:w="0" w:type="auto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260"/>
        <w:gridCol w:w="1260"/>
        <w:gridCol w:w="1080"/>
        <w:gridCol w:w="1260"/>
      </w:tblGrid>
      <w:tr w:rsidR="00604E77" w:rsidRPr="00FA2D2C" w:rsidTr="00DA24E6">
        <w:tc>
          <w:tcPr>
            <w:tcW w:w="1728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08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604E77" w:rsidRPr="00FA2D2C" w:rsidTr="00DA24E6">
        <w:tc>
          <w:tcPr>
            <w:tcW w:w="1728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</w:tc>
        <w:tc>
          <w:tcPr>
            <w:tcW w:w="108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4E77" w:rsidRPr="00FA2D2C" w:rsidTr="00DA24E6">
        <w:tc>
          <w:tcPr>
            <w:tcW w:w="1728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604E77" w:rsidRPr="00FA2D2C" w:rsidTr="00DA24E6">
        <w:tc>
          <w:tcPr>
            <w:tcW w:w="1728" w:type="dxa"/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  <w:tc>
          <w:tcPr>
            <w:tcW w:w="1260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</w:tbl>
    <w:p w:rsidR="00604E77" w:rsidRDefault="00604E77" w:rsidP="00604E77">
      <w:pPr>
        <w:pStyle w:val="a5"/>
        <w:ind w:left="720" w:right="34"/>
        <w:rPr>
          <w:rFonts w:ascii="Times New Roman" w:hAnsi="Times New Roman"/>
          <w:sz w:val="24"/>
        </w:rPr>
      </w:pPr>
    </w:p>
    <w:p w:rsidR="00604E77" w:rsidRDefault="00604E77" w:rsidP="00604E77">
      <w:pPr>
        <w:pStyle w:val="a5"/>
        <w:ind w:left="720" w:right="34"/>
        <w:rPr>
          <w:rFonts w:ascii="Times New Roman" w:hAnsi="Times New Roman"/>
          <w:sz w:val="24"/>
        </w:rPr>
      </w:pPr>
    </w:p>
    <w:p w:rsidR="00604E77" w:rsidRPr="00283679" w:rsidRDefault="00604E77" w:rsidP="00604E77">
      <w:pPr>
        <w:jc w:val="both"/>
        <w:rPr>
          <w:rFonts w:ascii="Times New Roman" w:hAnsi="Times New Roman"/>
          <w:sz w:val="28"/>
          <w:szCs w:val="28"/>
        </w:rPr>
      </w:pPr>
      <w:r w:rsidRPr="00283679">
        <w:rPr>
          <w:sz w:val="28"/>
          <w:szCs w:val="28"/>
        </w:rPr>
        <w:t xml:space="preserve">  </w:t>
      </w:r>
      <w:r w:rsidRPr="00283679">
        <w:rPr>
          <w:rFonts w:ascii="Times New Roman" w:hAnsi="Times New Roman"/>
          <w:sz w:val="28"/>
          <w:szCs w:val="28"/>
        </w:rPr>
        <w:t>Преподавание математики ведется по учебникам, включенным в Федеральный Перечень учебных изданий, допущенных Министерством образования и науки РФ к использованию в общеобразовательном процессе в общеобразовательных учреждениях на 2020/2021 учебный год.</w:t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285"/>
        <w:gridCol w:w="1706"/>
        <w:gridCol w:w="4188"/>
      </w:tblGrid>
      <w:tr w:rsidR="00604E77" w:rsidRPr="00FA2D2C" w:rsidTr="00DA24E6">
        <w:tc>
          <w:tcPr>
            <w:tcW w:w="2392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285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6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88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Используемые УМК</w:t>
            </w:r>
          </w:p>
        </w:tc>
      </w:tr>
      <w:tr w:rsidR="00604E77" w:rsidRPr="00FA2D2C" w:rsidTr="00DA24E6">
        <w:trPr>
          <w:trHeight w:val="854"/>
        </w:trPr>
        <w:tc>
          <w:tcPr>
            <w:tcW w:w="2392" w:type="dxa"/>
            <w:vMerge w:val="restart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Болатаева Р.Г.</w:t>
            </w:r>
          </w:p>
        </w:tc>
        <w:tc>
          <w:tcPr>
            <w:tcW w:w="1285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С.М.Никольский., М.К.Потапов.</w:t>
            </w:r>
          </w:p>
        </w:tc>
      </w:tr>
      <w:tr w:rsidR="00604E77" w:rsidRPr="00FA2D2C" w:rsidTr="00DA24E6">
        <w:trPr>
          <w:trHeight w:val="972"/>
        </w:trPr>
        <w:tc>
          <w:tcPr>
            <w:tcW w:w="2392" w:type="dxa"/>
            <w:vMerge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С.М.Никольский., М.К.Потапов.</w:t>
            </w:r>
          </w:p>
        </w:tc>
      </w:tr>
      <w:tr w:rsidR="00604E77" w:rsidRPr="00FA2D2C" w:rsidTr="00DA24E6">
        <w:tc>
          <w:tcPr>
            <w:tcW w:w="2392" w:type="dxa"/>
            <w:vMerge w:val="restart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188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С.М.Никольский., М.К.Потапов.</w:t>
            </w:r>
          </w:p>
        </w:tc>
      </w:tr>
      <w:tr w:rsidR="00604E77" w:rsidRPr="00FA2D2C" w:rsidTr="00DA24E6">
        <w:trPr>
          <w:trHeight w:val="537"/>
        </w:trPr>
        <w:tc>
          <w:tcPr>
            <w:tcW w:w="2392" w:type="dxa"/>
            <w:vMerge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188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Л.С.Атанасян., В.Ф.Бутузов.</w:t>
            </w:r>
          </w:p>
        </w:tc>
      </w:tr>
      <w:tr w:rsidR="00604E77" w:rsidRPr="00FA2D2C" w:rsidTr="00DA24E6">
        <w:trPr>
          <w:trHeight w:val="529"/>
        </w:trPr>
        <w:tc>
          <w:tcPr>
            <w:tcW w:w="2392" w:type="dxa"/>
            <w:vMerge w:val="restart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</w:tcPr>
          <w:p w:rsidR="00604E77" w:rsidRPr="00770004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188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С.М.Никольский., М.К.Потапов.</w:t>
            </w:r>
          </w:p>
        </w:tc>
      </w:tr>
      <w:tr w:rsidR="00604E77" w:rsidRPr="00FA2D2C" w:rsidTr="00DA24E6">
        <w:trPr>
          <w:trHeight w:val="435"/>
        </w:trPr>
        <w:tc>
          <w:tcPr>
            <w:tcW w:w="2392" w:type="dxa"/>
            <w:vMerge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4188" w:type="dxa"/>
          </w:tcPr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Л.С.Атанасян., В.Ф.Бутузов.</w:t>
            </w:r>
          </w:p>
        </w:tc>
      </w:tr>
    </w:tbl>
    <w:p w:rsidR="00604E77" w:rsidRPr="00AC5AEB" w:rsidRDefault="00604E77" w:rsidP="00604E77">
      <w:pPr>
        <w:pStyle w:val="a5"/>
        <w:ind w:right="34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604E77" w:rsidRPr="00283679" w:rsidRDefault="00604E77" w:rsidP="00604E77">
      <w:pPr>
        <w:pStyle w:val="a5"/>
        <w:ind w:right="3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</w:rPr>
        <w:t xml:space="preserve">        </w:t>
      </w:r>
      <w:r w:rsidRPr="00283679">
        <w:rPr>
          <w:rFonts w:ascii="Times New Roman" w:hAnsi="Times New Roman"/>
          <w:szCs w:val="28"/>
        </w:rPr>
        <w:t xml:space="preserve">С целью отслеживания уровня учебных достижений учащихся и контроля освоения учащимися государственных образовательных стандартов в течение  2020-2021учебного года, проводился мониторинг обученности по </w:t>
      </w:r>
      <w:r w:rsidRPr="00283679">
        <w:rPr>
          <w:rFonts w:ascii="Times New Roman" w:hAnsi="Times New Roman"/>
          <w:szCs w:val="28"/>
        </w:rPr>
        <w:lastRenderedPageBreak/>
        <w:t>математике в виде административной  контрольной работы  (входной контроль), полугодовой , годовой и  текущих контрольных работ</w:t>
      </w:r>
      <w:r w:rsidRPr="00283679">
        <w:rPr>
          <w:rFonts w:ascii="Times New Roman" w:hAnsi="Times New Roman"/>
          <w:b/>
          <w:szCs w:val="28"/>
        </w:rPr>
        <w:t xml:space="preserve">         </w:t>
      </w:r>
    </w:p>
    <w:p w:rsidR="00604E77" w:rsidRDefault="00604E77" w:rsidP="00604E77">
      <w:pPr>
        <w:rPr>
          <w:rFonts w:ascii="Times New Roman" w:hAnsi="Times New Roman"/>
          <w:b/>
          <w:sz w:val="24"/>
          <w:szCs w:val="24"/>
        </w:rPr>
      </w:pPr>
    </w:p>
    <w:p w:rsidR="00604E77" w:rsidRPr="00283679" w:rsidRDefault="00604E77" w:rsidP="00604E77">
      <w:pPr>
        <w:jc w:val="center"/>
        <w:rPr>
          <w:rFonts w:ascii="Times New Roman" w:hAnsi="Times New Roman"/>
          <w:b/>
          <w:sz w:val="28"/>
          <w:szCs w:val="28"/>
        </w:rPr>
      </w:pPr>
      <w:r w:rsidRPr="00283679">
        <w:rPr>
          <w:rFonts w:ascii="Times New Roman" w:hAnsi="Times New Roman"/>
          <w:b/>
          <w:sz w:val="28"/>
          <w:szCs w:val="28"/>
        </w:rPr>
        <w:t>Итоги контрольных работ по математике</w:t>
      </w:r>
    </w:p>
    <w:tbl>
      <w:tblPr>
        <w:tblpPr w:leftFromText="180" w:rightFromText="180" w:vertAnchor="text" w:horzAnchor="page" w:tblpXSpec="center" w:tblpY="1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27"/>
        <w:gridCol w:w="1367"/>
        <w:gridCol w:w="1417"/>
        <w:gridCol w:w="1276"/>
        <w:gridCol w:w="1276"/>
        <w:gridCol w:w="1417"/>
      </w:tblGrid>
      <w:tr w:rsidR="00604E77" w:rsidRPr="00FA2D2C" w:rsidTr="00DA24E6">
        <w:tc>
          <w:tcPr>
            <w:tcW w:w="1242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gridSpan w:val="2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Входная контрольная</w:t>
            </w:r>
          </w:p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(ВПР)</w:t>
            </w:r>
          </w:p>
        </w:tc>
        <w:tc>
          <w:tcPr>
            <w:tcW w:w="2693" w:type="dxa"/>
            <w:gridSpan w:val="2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4E77" w:rsidRPr="00FA2D2C" w:rsidRDefault="00604E77" w:rsidP="00DA24E6">
            <w:pPr>
              <w:rPr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полугодия</w:t>
            </w:r>
          </w:p>
        </w:tc>
      </w:tr>
      <w:tr w:rsidR="00604E77" w:rsidRPr="00FA2D2C" w:rsidTr="00DA24E6">
        <w:trPr>
          <w:trHeight w:val="1382"/>
        </w:trPr>
        <w:tc>
          <w:tcPr>
            <w:tcW w:w="1242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136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41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1276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276" w:type="dxa"/>
            <w:shd w:val="clear" w:color="auto" w:fill="auto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успеваем</w:t>
            </w:r>
          </w:p>
        </w:tc>
        <w:tc>
          <w:tcPr>
            <w:tcW w:w="1417" w:type="dxa"/>
            <w:shd w:val="clear" w:color="auto" w:fill="auto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04E77" w:rsidRPr="00FA2D2C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604E77" w:rsidRPr="00FA2D2C" w:rsidTr="00DA24E6">
        <w:tc>
          <w:tcPr>
            <w:tcW w:w="1242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41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  <w:tr w:rsidR="00604E77" w:rsidRPr="00FA2D2C" w:rsidTr="00DA24E6">
        <w:tc>
          <w:tcPr>
            <w:tcW w:w="1242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36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141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76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04E77" w:rsidRPr="00FA2D2C" w:rsidTr="00DA24E6">
        <w:tc>
          <w:tcPr>
            <w:tcW w:w="1242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36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141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04E77" w:rsidRPr="00FA2D2C" w:rsidTr="00DA24E6">
        <w:tc>
          <w:tcPr>
            <w:tcW w:w="1242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6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04E77" w:rsidRPr="00FA2D2C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</w:tbl>
    <w:p w:rsidR="00604E77" w:rsidRPr="00FA2D2C" w:rsidRDefault="00604E77" w:rsidP="00604E77">
      <w:pPr>
        <w:rPr>
          <w:rFonts w:ascii="Times New Roman" w:hAnsi="Times New Roman"/>
          <w:sz w:val="24"/>
          <w:szCs w:val="24"/>
        </w:rPr>
      </w:pPr>
    </w:p>
    <w:p w:rsidR="00604E77" w:rsidRPr="00283679" w:rsidRDefault="00604E77" w:rsidP="00604E77">
      <w:pPr>
        <w:jc w:val="both"/>
        <w:rPr>
          <w:rFonts w:ascii="Times New Roman" w:hAnsi="Times New Roman"/>
          <w:b/>
          <w:sz w:val="28"/>
          <w:szCs w:val="28"/>
        </w:rPr>
      </w:pPr>
      <w:r w:rsidRPr="00283679">
        <w:rPr>
          <w:rFonts w:ascii="Times New Roman" w:hAnsi="Times New Roman"/>
          <w:b/>
          <w:sz w:val="28"/>
          <w:szCs w:val="28"/>
        </w:rPr>
        <w:t xml:space="preserve">        </w:t>
      </w:r>
      <w:r w:rsidRPr="00283679">
        <w:rPr>
          <w:rFonts w:ascii="Times New Roman" w:hAnsi="Times New Roman"/>
          <w:sz w:val="28"/>
          <w:szCs w:val="28"/>
        </w:rPr>
        <w:t>На своих уроках я старалась «втягивать» детей не в упражнения, не в повторение, не в запоминание готового, а в  размышление о том, что неизвестно. Такая деятельность развивала  у школьников способность к рефлексии,  позволяющей отделять известное от неизвестного и с помощью гипотез относительно неизвестного поднимать новые задачи.</w:t>
      </w:r>
    </w:p>
    <w:p w:rsidR="00604E77" w:rsidRPr="00283679" w:rsidRDefault="00604E77" w:rsidP="00604E77">
      <w:pPr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   Учитывая требования  ФГОС, невозможна без использования современных образовательных технологий в процессе обучения предмету.  Поэтому особое место в моей педагогической деятельности занимает   изучение и внедрение в образовательный процесс  передовых технологий обучения. Были изучены следующие технологии: </w:t>
      </w:r>
    </w:p>
    <w:p w:rsidR="00604E77" w:rsidRPr="00283679" w:rsidRDefault="00604E77" w:rsidP="00604E77">
      <w:pPr>
        <w:numPr>
          <w:ilvl w:val="0"/>
          <w:numId w:val="2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современные компьютерные технологии;</w:t>
      </w:r>
    </w:p>
    <w:p w:rsidR="00604E77" w:rsidRPr="00283679" w:rsidRDefault="00604E77" w:rsidP="00604E77">
      <w:pPr>
        <w:numPr>
          <w:ilvl w:val="0"/>
          <w:numId w:val="2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игровые технологии;</w:t>
      </w:r>
    </w:p>
    <w:p w:rsidR="00604E77" w:rsidRPr="00283679" w:rsidRDefault="00604E77" w:rsidP="00604E77">
      <w:pPr>
        <w:numPr>
          <w:ilvl w:val="0"/>
          <w:numId w:val="2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групповые технологии;</w:t>
      </w:r>
    </w:p>
    <w:p w:rsidR="00604E77" w:rsidRPr="00283679" w:rsidRDefault="00604E77" w:rsidP="00604E77">
      <w:pPr>
        <w:numPr>
          <w:ilvl w:val="0"/>
          <w:numId w:val="2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тестовые технологии;</w:t>
      </w:r>
    </w:p>
    <w:p w:rsidR="00604E77" w:rsidRPr="00283679" w:rsidRDefault="00604E77" w:rsidP="00604E77">
      <w:pPr>
        <w:numPr>
          <w:ilvl w:val="0"/>
          <w:numId w:val="2"/>
        </w:numPr>
        <w:spacing w:after="0" w:line="264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проблемное обучение;</w:t>
      </w:r>
    </w:p>
    <w:p w:rsidR="00604E77" w:rsidRPr="00283679" w:rsidRDefault="00604E77" w:rsidP="00604E77">
      <w:pPr>
        <w:tabs>
          <w:tab w:val="left" w:pos="4140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:rsidR="00604E77" w:rsidRPr="00283679" w:rsidRDefault="00604E77" w:rsidP="00604E77">
      <w:pPr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Использовала на уроках  метод проблемного обучения. Проблемное обучение создает наиболее благоприятные условия  для формирования таких  необходимых качеств, как познавательный интерес, творческая активность, </w:t>
      </w:r>
      <w:r w:rsidRPr="00283679">
        <w:rPr>
          <w:rFonts w:ascii="Times New Roman" w:hAnsi="Times New Roman"/>
          <w:sz w:val="28"/>
          <w:szCs w:val="28"/>
        </w:rPr>
        <w:lastRenderedPageBreak/>
        <w:t xml:space="preserve">самостоятельность, и вызывает у ученика стремление самому найти ответы на возникающие вопросы.                                                                                                                                                                                                                                </w:t>
      </w:r>
    </w:p>
    <w:p w:rsidR="00604E77" w:rsidRPr="00283679" w:rsidRDefault="00604E77" w:rsidP="00604E77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  На уроках учитывались индивидуальные особенности учащихся при организации самостоятельной работы, которая способствовала формированию у учащихся умений и навыков практического характера. Приобретение новых знаний и овладение умениями самостоятельно приобретать знания осуществлялись на основе работы с учебником, с дополнительной литературой, материалами из интернета. На таких уроках использовала  различные формы организации познавательной деятельности учащихся: индивидуальную, парную, групповую, и  создавала  условия, которые позволяют всем учащимся реализовывать свои интеллектуальные возможности.</w:t>
      </w:r>
    </w:p>
    <w:p w:rsidR="00604E77" w:rsidRPr="00283679" w:rsidRDefault="00604E77" w:rsidP="00604E77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2836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3679">
        <w:rPr>
          <w:rFonts w:ascii="Times New Roman" w:hAnsi="Times New Roman"/>
          <w:sz w:val="28"/>
          <w:szCs w:val="28"/>
        </w:rPr>
        <w:t xml:space="preserve">Большую помощь при формировании УУД на уроках математики, особенно для самостоятельной работы, играли тесты. </w:t>
      </w:r>
    </w:p>
    <w:p w:rsidR="00604E77" w:rsidRPr="00283679" w:rsidRDefault="00604E77" w:rsidP="00604E77">
      <w:pPr>
        <w:pStyle w:val="a6"/>
        <w:spacing w:line="360" w:lineRule="auto"/>
        <w:ind w:right="-24"/>
        <w:jc w:val="both"/>
        <w:rPr>
          <w:sz w:val="28"/>
          <w:szCs w:val="28"/>
        </w:rPr>
      </w:pPr>
      <w:r w:rsidRPr="00283679">
        <w:rPr>
          <w:sz w:val="28"/>
          <w:szCs w:val="28"/>
        </w:rPr>
        <w:t xml:space="preserve">     Для повышения умственной работоспособности детей, предупреждения преждевременного наступления утомления проводила  физминутки (5, 6 кл.) и эмоциональную разрядку, чередуя  разные виды деятельности. Это позволяло создавать условия не только предметных, но и общеучебных умений и навыков, важность которых существенно возросла с учётом требований ФГОС.</w:t>
      </w:r>
    </w:p>
    <w:p w:rsidR="00604E77" w:rsidRPr="00283679" w:rsidRDefault="00604E77" w:rsidP="00604E7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В своей педагогической деятельности ставлю несколько задач:</w:t>
      </w:r>
    </w:p>
    <w:p w:rsidR="00604E77" w:rsidRPr="00283679" w:rsidRDefault="00604E77" w:rsidP="00604E77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Выполнение программ, обеспечивающих реализацию образовательного стандарта.</w:t>
      </w:r>
    </w:p>
    <w:p w:rsidR="00604E77" w:rsidRPr="00283679" w:rsidRDefault="00604E77" w:rsidP="00604E77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Использование информационных технологий на разных этапах.  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3.  Обеспечение   необходимого уровня подготовленности обучающихся  для успешной сдачи ОГЭ(8 кл.)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4.Повышение уровня  собственного педагогического мастерства;</w:t>
      </w:r>
    </w:p>
    <w:p w:rsidR="00604E77" w:rsidRPr="00283679" w:rsidRDefault="00604E77" w:rsidP="00604E7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5.Работа с одарёнными детьми при подготовке к олимпиадам, конкурсам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6.Развитие и укрепление интереса к предмету; 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sz w:val="28"/>
          <w:szCs w:val="28"/>
        </w:rPr>
        <w:t xml:space="preserve">      </w:t>
      </w:r>
      <w:r w:rsidRPr="00283679">
        <w:rPr>
          <w:rFonts w:ascii="Times New Roman" w:hAnsi="Times New Roman"/>
          <w:sz w:val="28"/>
          <w:szCs w:val="28"/>
        </w:rPr>
        <w:t xml:space="preserve">В течение учебного года стремилась повысить качество успеваемости учащихся,  используя как традиционные,  так и новые технологии,  в том числе  информационные. Тщательно продумывала  методику проведения самостоятельной работы, которая способствовала формированию у учащихся умений и навыков практического характера. Учитывались  индивидуальные особенности учащихся при организации самостоятельной работы. Приобретение новых знаний и овладение умениями самостоятельно </w:t>
      </w:r>
      <w:r w:rsidRPr="00283679">
        <w:rPr>
          <w:rFonts w:ascii="Times New Roman" w:hAnsi="Times New Roman"/>
          <w:sz w:val="28"/>
          <w:szCs w:val="28"/>
        </w:rPr>
        <w:lastRenderedPageBreak/>
        <w:t>приобретать знания осуществлялось  на основе работы с учебником, с дополнительной литературой, материалами Интернета.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Подбирала  дифференцированные задания с целью продвижения вперед и сильных, и слабых учащихся использую дополнительный материал.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Использовала  работу в группах, парах, индивидуальную работу. Ребята приучались решать поставленные перед ними задачи и проблемы, понимать их смысл, отвечать за результаты своей работы.</w:t>
      </w:r>
    </w:p>
    <w:p w:rsidR="00604E77" w:rsidRPr="00283679" w:rsidRDefault="00604E77" w:rsidP="00604E77">
      <w:pPr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      На каждом уроке учитывала  индивидуальные особенности учащихся, особо контролировала  слабоуспевающих учащихся, которым оказывала  повседневную помощь.    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          </w:t>
      </w:r>
    </w:p>
    <w:p w:rsidR="00604E77" w:rsidRPr="00283679" w:rsidRDefault="00604E77" w:rsidP="00604E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83679">
        <w:rPr>
          <w:rFonts w:ascii="Times New Roman" w:hAnsi="Times New Roman"/>
          <w:b/>
          <w:sz w:val="28"/>
          <w:szCs w:val="28"/>
        </w:rPr>
        <w:t>Результаты внеурочной деятельности по предмету.</w:t>
      </w:r>
    </w:p>
    <w:p w:rsidR="00604E77" w:rsidRPr="00283679" w:rsidRDefault="00604E77" w:rsidP="00604E7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3679">
        <w:rPr>
          <w:rFonts w:ascii="Times New Roman" w:eastAsia="Batang" w:hAnsi="Times New Roman"/>
          <w:sz w:val="28"/>
          <w:szCs w:val="28"/>
        </w:rPr>
        <w:t xml:space="preserve">18.03.2021 г. </w:t>
      </w:r>
      <w:r w:rsidRPr="00283679">
        <w:rPr>
          <w:rFonts w:ascii="Times New Roman" w:hAnsi="Times New Roman"/>
          <w:sz w:val="28"/>
          <w:szCs w:val="28"/>
        </w:rPr>
        <w:t>учащиеся 3-11классов приняли участие в международной - игре конкурсе «Кенгуру – математика для всех».</w:t>
      </w:r>
      <w:r w:rsidRPr="00283679">
        <w:rPr>
          <w:rFonts w:ascii="Times New Roman" w:hAnsi="Times New Roman"/>
          <w:b/>
          <w:sz w:val="28"/>
          <w:szCs w:val="28"/>
        </w:rPr>
        <w:t xml:space="preserve"> 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b/>
          <w:sz w:val="28"/>
          <w:szCs w:val="28"/>
        </w:rPr>
        <w:t>Цель проведения</w:t>
      </w:r>
      <w:r w:rsidRPr="00283679">
        <w:rPr>
          <w:rFonts w:ascii="Times New Roman" w:hAnsi="Times New Roman"/>
          <w:sz w:val="28"/>
          <w:szCs w:val="28"/>
        </w:rPr>
        <w:t xml:space="preserve">: 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1.Выявление и воспитание одаренных детей </w:t>
      </w:r>
    </w:p>
    <w:p w:rsidR="00604E77" w:rsidRPr="00283679" w:rsidRDefault="00604E77" w:rsidP="00604E7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  2.Стимулирование интереса учащихся к математике;</w:t>
      </w:r>
    </w:p>
    <w:p w:rsidR="00604E77" w:rsidRPr="009F5DB8" w:rsidRDefault="00604E77" w:rsidP="00604E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pPr w:leftFromText="180" w:rightFromText="180" w:bottomFromText="200" w:vertAnchor="text" w:horzAnchor="margin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510"/>
        <w:gridCol w:w="787"/>
        <w:gridCol w:w="1418"/>
        <w:gridCol w:w="1599"/>
        <w:gridCol w:w="2251"/>
      </w:tblGrid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 w:rsidRPr="00826BA3">
              <w:rPr>
                <w:rFonts w:ascii="Times New Roman" w:eastAsia="Batang" w:hAnsi="Times New Roman"/>
                <w:sz w:val="24"/>
                <w:szCs w:val="24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 w:rsidRPr="00826BA3">
              <w:rPr>
                <w:rFonts w:ascii="Times New Roman" w:eastAsia="Batang" w:hAnsi="Times New Roman"/>
                <w:sz w:val="24"/>
                <w:szCs w:val="24"/>
              </w:rPr>
              <w:t>Ф.И. участников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 w:rsidRPr="00826BA3">
              <w:rPr>
                <w:rFonts w:ascii="Times New Roman" w:eastAsia="Batang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 w:rsidRPr="00826BA3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26BA3">
              <w:rPr>
                <w:rFonts w:ascii="Times New Roman" w:hAnsi="Times New Roman"/>
                <w:sz w:val="24"/>
                <w:szCs w:val="24"/>
              </w:rPr>
              <w:t>роцент выполнения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DA2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в ОО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Музашвили С.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37,18%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Гарозашвили Р.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826BA3" w:rsidRDefault="00604E77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32,28%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Хетагури 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25,28%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Козонов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66,30%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Цамалаидзе П.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50,64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Цамалаидзе Т.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23,05%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Цамалаидзе Д.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Чочишвили Г.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9,52%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Киладзе Н.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5,75%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Default="00604E77" w:rsidP="00DA24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4E77" w:rsidRPr="00826BA3" w:rsidTr="00DA24E6">
        <w:trPr>
          <w:trHeight w:val="63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332C7D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332C7D">
              <w:rPr>
                <w:rFonts w:ascii="Times New Roman" w:eastAsia="Batang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332C7D" w:rsidRDefault="00604E77" w:rsidP="00DA24E6">
            <w:pPr>
              <w:spacing w:after="100" w:afterAutospacing="1" w:line="0" w:lineRule="atLeast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332C7D">
              <w:rPr>
                <w:rFonts w:ascii="Times New Roman" w:eastAsia="Batang" w:hAnsi="Times New Roman"/>
                <w:b/>
                <w:sz w:val="24"/>
                <w:szCs w:val="24"/>
              </w:rPr>
              <w:t>Цамалаидзе Л.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332C7D" w:rsidRDefault="00604E77" w:rsidP="00DA24E6">
            <w:pPr>
              <w:spacing w:after="100" w:afterAutospacing="1" w:line="0" w:lineRule="atLeast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332C7D">
              <w:rPr>
                <w:rFonts w:ascii="Times New Roman" w:eastAsia="Batang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332C7D" w:rsidRDefault="00604E77" w:rsidP="00DA24E6">
            <w:pPr>
              <w:spacing w:after="100" w:afterAutospacing="1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7D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77" w:rsidRPr="00332C7D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C7D"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77" w:rsidRPr="00332C7D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  <w:r w:rsidRPr="00332C7D">
              <w:rPr>
                <w:rFonts w:ascii="Times New Roman" w:hAnsi="Times New Roman"/>
                <w:b/>
                <w:sz w:val="24"/>
                <w:szCs w:val="24"/>
              </w:rPr>
              <w:t>в районе</w:t>
            </w:r>
          </w:p>
          <w:p w:rsidR="00604E77" w:rsidRPr="00332C7D" w:rsidRDefault="00604E77" w:rsidP="00DA24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место </w:t>
            </w:r>
            <w:r w:rsidRPr="00332C7D">
              <w:rPr>
                <w:rFonts w:ascii="Times New Roman" w:hAnsi="Times New Roman"/>
                <w:b/>
                <w:sz w:val="24"/>
                <w:szCs w:val="24"/>
              </w:rPr>
              <w:t>в регионе</w:t>
            </w:r>
          </w:p>
        </w:tc>
      </w:tr>
    </w:tbl>
    <w:p w:rsidR="00E36B67" w:rsidRDefault="00E36B67"/>
    <w:sectPr w:rsidR="00E36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75E"/>
    <w:multiLevelType w:val="hybridMultilevel"/>
    <w:tmpl w:val="7774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55866"/>
    <w:multiLevelType w:val="hybridMultilevel"/>
    <w:tmpl w:val="2EB063FA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4E77"/>
    <w:rsid w:val="00604E77"/>
    <w:rsid w:val="00E3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E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5"/>
    <w:locked/>
    <w:rsid w:val="00604E77"/>
    <w:rPr>
      <w:sz w:val="28"/>
      <w:szCs w:val="24"/>
      <w:lang w:eastAsia="ar-SA"/>
    </w:rPr>
  </w:style>
  <w:style w:type="paragraph" w:styleId="a5">
    <w:name w:val="Body Text"/>
    <w:basedOn w:val="a"/>
    <w:link w:val="a4"/>
    <w:rsid w:val="00604E77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">
    <w:name w:val="Основной текст Знак1"/>
    <w:basedOn w:val="a0"/>
    <w:link w:val="a5"/>
    <w:uiPriority w:val="99"/>
    <w:semiHidden/>
    <w:rsid w:val="00604E77"/>
  </w:style>
  <w:style w:type="paragraph" w:styleId="a6">
    <w:name w:val="Normal (Web)"/>
    <w:basedOn w:val="a"/>
    <w:link w:val="a7"/>
    <w:uiPriority w:val="99"/>
    <w:rsid w:val="0060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604E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2021-06-08T09:02:00Z</dcterms:created>
  <dcterms:modified xsi:type="dcterms:W3CDTF">2021-06-08T09:02:00Z</dcterms:modified>
</cp:coreProperties>
</file>